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B145E" w14:textId="05C4AB71" w:rsidR="004B6CD3" w:rsidRPr="006C2407" w:rsidRDefault="000147C4" w:rsidP="005D34A0">
      <w:pPr>
        <w:tabs>
          <w:tab w:val="center" w:pos="4513"/>
          <w:tab w:val="left" w:pos="8235"/>
        </w:tabs>
        <w:rPr>
          <w:rFonts w:ascii="Arial" w:hAnsi="Arial" w:cs="Arial"/>
          <w:color w:val="FFFF00"/>
          <w:sz w:val="24"/>
          <w:szCs w:val="24"/>
        </w:rPr>
      </w:pPr>
      <w:r w:rsidRPr="006C2407">
        <w:rPr>
          <w:rFonts w:ascii="Arial" w:hAnsi="Arial" w:cs="Arial"/>
          <w:color w:val="FFFF00"/>
          <w:sz w:val="24"/>
          <w:szCs w:val="24"/>
        </w:rPr>
        <w:tab/>
      </w:r>
      <w:r w:rsidRPr="006C2407">
        <w:rPr>
          <w:rFonts w:ascii="Arial" w:hAnsi="Arial" w:cs="Arial"/>
          <w:color w:val="FFFF00"/>
          <w:sz w:val="24"/>
          <w:szCs w:val="24"/>
        </w:rPr>
        <w:tab/>
      </w:r>
    </w:p>
    <w:p w14:paraId="6280BB64" w14:textId="1330E52A" w:rsidR="005445BC" w:rsidRPr="006C2407" w:rsidRDefault="009C4AD9" w:rsidP="00C3626A">
      <w:pPr>
        <w:tabs>
          <w:tab w:val="center" w:pos="4513"/>
          <w:tab w:val="left" w:pos="8235"/>
        </w:tabs>
        <w:jc w:val="center"/>
        <w:rPr>
          <w:rFonts w:ascii="Arial" w:hAnsi="Arial" w:cs="Arial"/>
          <w:b/>
          <w:bCs/>
          <w:sz w:val="24"/>
          <w:szCs w:val="24"/>
        </w:rPr>
      </w:pPr>
      <w:r w:rsidRPr="006C2407">
        <w:rPr>
          <w:rFonts w:ascii="Arial" w:hAnsi="Arial" w:cs="Arial"/>
          <w:b/>
          <w:bCs/>
          <w:sz w:val="24"/>
          <w:szCs w:val="24"/>
        </w:rPr>
        <w:t>DANNHAUSER LOCAL MUNICIPALITY</w:t>
      </w:r>
    </w:p>
    <w:p w14:paraId="2446EA70" w14:textId="073641E8" w:rsidR="005445BC" w:rsidRPr="006C2407" w:rsidRDefault="005445BC" w:rsidP="00710996">
      <w:pPr>
        <w:pStyle w:val="ListParagraph"/>
        <w:ind w:left="1080"/>
        <w:rPr>
          <w:rFonts w:ascii="Arial" w:hAnsi="Arial" w:cs="Arial"/>
          <w:sz w:val="24"/>
          <w:szCs w:val="24"/>
        </w:rPr>
      </w:pPr>
    </w:p>
    <w:p w14:paraId="478B04DF" w14:textId="4D1A0BF9" w:rsidR="005445BC" w:rsidRPr="006C2407" w:rsidRDefault="005445BC" w:rsidP="00710996">
      <w:pPr>
        <w:pStyle w:val="ListParagraph"/>
        <w:ind w:left="1080"/>
        <w:rPr>
          <w:rFonts w:ascii="Arial" w:hAnsi="Arial" w:cs="Arial"/>
          <w:sz w:val="24"/>
          <w:szCs w:val="24"/>
        </w:rPr>
      </w:pPr>
    </w:p>
    <w:p w14:paraId="24C96260" w14:textId="7C358E81" w:rsidR="005445BC" w:rsidRPr="006C2407" w:rsidRDefault="005445BC" w:rsidP="00710996">
      <w:pPr>
        <w:pStyle w:val="ListParagraph"/>
        <w:ind w:left="1080"/>
        <w:rPr>
          <w:rFonts w:ascii="Arial" w:hAnsi="Arial" w:cs="Arial"/>
          <w:sz w:val="24"/>
          <w:szCs w:val="24"/>
        </w:rPr>
      </w:pPr>
    </w:p>
    <w:p w14:paraId="2DA8E23A" w14:textId="42FB8C2F" w:rsidR="00321EBD" w:rsidRPr="006C2407" w:rsidRDefault="00321EBD" w:rsidP="00710996">
      <w:pPr>
        <w:pStyle w:val="ListParagraph"/>
        <w:ind w:left="1080"/>
        <w:rPr>
          <w:rFonts w:ascii="Arial" w:hAnsi="Arial" w:cs="Arial"/>
          <w:sz w:val="24"/>
          <w:szCs w:val="24"/>
        </w:rPr>
      </w:pPr>
    </w:p>
    <w:p w14:paraId="4DA138B7" w14:textId="42E0EBF7" w:rsidR="005D3B6D" w:rsidRPr="006C2407" w:rsidRDefault="005D3B6D" w:rsidP="00710996">
      <w:pPr>
        <w:pStyle w:val="ListParagraph"/>
        <w:ind w:left="1080"/>
        <w:rPr>
          <w:rFonts w:ascii="Arial" w:hAnsi="Arial" w:cs="Arial"/>
          <w:sz w:val="24"/>
          <w:szCs w:val="24"/>
        </w:rPr>
      </w:pPr>
    </w:p>
    <w:p w14:paraId="473DBAFE" w14:textId="77777777" w:rsidR="00321EBD" w:rsidRPr="006C2407" w:rsidRDefault="00321EBD" w:rsidP="00710996">
      <w:pPr>
        <w:pStyle w:val="ListParagraph"/>
        <w:ind w:left="1080"/>
        <w:rPr>
          <w:rFonts w:ascii="Arial" w:hAnsi="Arial" w:cs="Arial"/>
          <w:sz w:val="24"/>
          <w:szCs w:val="24"/>
        </w:rPr>
      </w:pPr>
    </w:p>
    <w:p w14:paraId="2A47F4DB" w14:textId="013EB52F" w:rsidR="005445BC" w:rsidRPr="006C2407" w:rsidRDefault="009C4AD9" w:rsidP="00C3626A">
      <w:pPr>
        <w:pStyle w:val="ListParagraph"/>
        <w:ind w:left="1080"/>
        <w:jc w:val="center"/>
        <w:rPr>
          <w:rFonts w:ascii="Arial" w:hAnsi="Arial" w:cs="Arial"/>
          <w:sz w:val="24"/>
          <w:szCs w:val="24"/>
        </w:rPr>
      </w:pPr>
      <w:r w:rsidRPr="006C2407">
        <w:rPr>
          <w:rFonts w:ascii="Arial" w:hAnsi="Arial" w:cs="Arial"/>
          <w:noProof/>
          <w:sz w:val="24"/>
          <w:szCs w:val="24"/>
        </w:rPr>
        <w:drawing>
          <wp:inline distT="0" distB="0" distL="0" distR="0" wp14:anchorId="5DB98A30" wp14:editId="00E6D9C6">
            <wp:extent cx="4692015" cy="3939540"/>
            <wp:effectExtent l="0" t="0" r="0" b="3810"/>
            <wp:docPr id="1" name="Picture 1"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93903" cy="4025088"/>
                    </a:xfrm>
                    <a:prstGeom prst="rect">
                      <a:avLst/>
                    </a:prstGeom>
                    <a:noFill/>
                    <a:ln>
                      <a:noFill/>
                    </a:ln>
                  </pic:spPr>
                </pic:pic>
              </a:graphicData>
            </a:graphic>
          </wp:inline>
        </w:drawing>
      </w:r>
    </w:p>
    <w:p w14:paraId="1D9EAFCD" w14:textId="3052775E" w:rsidR="005445BC" w:rsidRPr="006C2407" w:rsidRDefault="005445BC" w:rsidP="00710996">
      <w:pPr>
        <w:pStyle w:val="ListParagraph"/>
        <w:ind w:left="1080"/>
        <w:rPr>
          <w:rFonts w:ascii="Arial" w:hAnsi="Arial" w:cs="Arial"/>
          <w:sz w:val="24"/>
          <w:szCs w:val="24"/>
        </w:rPr>
      </w:pPr>
    </w:p>
    <w:p w14:paraId="66BA18B4" w14:textId="0C529D24" w:rsidR="005D34A0" w:rsidRPr="006C2407" w:rsidRDefault="005D34A0" w:rsidP="00710996">
      <w:pPr>
        <w:pStyle w:val="ListParagraph"/>
        <w:ind w:left="1080"/>
        <w:rPr>
          <w:rFonts w:ascii="Arial" w:hAnsi="Arial" w:cs="Arial"/>
          <w:sz w:val="24"/>
          <w:szCs w:val="24"/>
        </w:rPr>
      </w:pPr>
    </w:p>
    <w:p w14:paraId="58632932" w14:textId="42B4891A" w:rsidR="005D34A0" w:rsidRPr="006C2407" w:rsidRDefault="00E703A4" w:rsidP="00E703A4">
      <w:pPr>
        <w:pStyle w:val="ListParagraph"/>
        <w:ind w:left="1080"/>
        <w:jc w:val="center"/>
        <w:rPr>
          <w:rFonts w:ascii="Arial" w:hAnsi="Arial" w:cs="Arial"/>
          <w:b/>
          <w:bCs/>
          <w:sz w:val="24"/>
          <w:szCs w:val="24"/>
        </w:rPr>
      </w:pPr>
      <w:r w:rsidRPr="006C2407">
        <w:rPr>
          <w:rFonts w:ascii="Arial" w:hAnsi="Arial" w:cs="Arial"/>
          <w:b/>
          <w:bCs/>
          <w:sz w:val="24"/>
          <w:szCs w:val="24"/>
        </w:rPr>
        <w:t>DANNHAUSER LOCAL MUNICIPALITY</w:t>
      </w:r>
    </w:p>
    <w:p w14:paraId="2A6FEC37" w14:textId="22C5C822" w:rsidR="005D34A0" w:rsidRPr="006C2407" w:rsidRDefault="005D34A0" w:rsidP="00710996">
      <w:pPr>
        <w:pStyle w:val="ListParagraph"/>
        <w:ind w:left="1080"/>
        <w:rPr>
          <w:rFonts w:ascii="Arial" w:hAnsi="Arial" w:cs="Arial"/>
          <w:sz w:val="24"/>
          <w:szCs w:val="24"/>
        </w:rPr>
      </w:pPr>
    </w:p>
    <w:p w14:paraId="189B8523" w14:textId="214F5FD1" w:rsidR="005D34A0" w:rsidRPr="006C2407" w:rsidRDefault="005D34A0" w:rsidP="00710996">
      <w:pPr>
        <w:pStyle w:val="ListParagraph"/>
        <w:ind w:left="1080"/>
        <w:rPr>
          <w:rFonts w:ascii="Arial" w:hAnsi="Arial" w:cs="Arial"/>
          <w:sz w:val="24"/>
          <w:szCs w:val="24"/>
        </w:rPr>
      </w:pPr>
    </w:p>
    <w:p w14:paraId="7D1B8F11" w14:textId="254C7D95" w:rsidR="005D34A0" w:rsidRPr="006C2407" w:rsidRDefault="005D34A0" w:rsidP="00710996">
      <w:pPr>
        <w:pStyle w:val="ListParagraph"/>
        <w:ind w:left="1080"/>
        <w:rPr>
          <w:rFonts w:ascii="Arial" w:hAnsi="Arial" w:cs="Arial"/>
          <w:sz w:val="24"/>
          <w:szCs w:val="24"/>
        </w:rPr>
      </w:pPr>
    </w:p>
    <w:p w14:paraId="5C09BC2D" w14:textId="77777777" w:rsidR="00E703A4" w:rsidRPr="006C2407" w:rsidRDefault="00E703A4" w:rsidP="00710996">
      <w:pPr>
        <w:pStyle w:val="ListParagraph"/>
        <w:ind w:left="1080"/>
        <w:rPr>
          <w:rFonts w:ascii="Arial" w:hAnsi="Arial" w:cs="Arial"/>
          <w:sz w:val="24"/>
          <w:szCs w:val="24"/>
        </w:rPr>
      </w:pPr>
    </w:p>
    <w:p w14:paraId="1301A24A" w14:textId="77777777" w:rsidR="00E703A4" w:rsidRPr="006C2407" w:rsidRDefault="00E703A4" w:rsidP="00710996">
      <w:pPr>
        <w:pStyle w:val="ListParagraph"/>
        <w:ind w:left="1080"/>
        <w:rPr>
          <w:rFonts w:ascii="Arial" w:hAnsi="Arial" w:cs="Arial"/>
          <w:sz w:val="24"/>
          <w:szCs w:val="24"/>
        </w:rPr>
      </w:pPr>
    </w:p>
    <w:p w14:paraId="46CD02A1" w14:textId="77777777" w:rsidR="00E703A4" w:rsidRPr="006C2407" w:rsidRDefault="00E703A4" w:rsidP="00710996">
      <w:pPr>
        <w:pStyle w:val="ListParagraph"/>
        <w:ind w:left="1080"/>
        <w:rPr>
          <w:rFonts w:ascii="Arial" w:hAnsi="Arial" w:cs="Arial"/>
          <w:sz w:val="24"/>
          <w:szCs w:val="24"/>
        </w:rPr>
      </w:pPr>
    </w:p>
    <w:p w14:paraId="1D079636" w14:textId="77777777" w:rsidR="00E703A4" w:rsidRPr="006C2407" w:rsidRDefault="00E703A4" w:rsidP="00710996">
      <w:pPr>
        <w:pStyle w:val="ListParagraph"/>
        <w:ind w:left="1080"/>
        <w:rPr>
          <w:rFonts w:ascii="Arial" w:hAnsi="Arial" w:cs="Arial"/>
          <w:sz w:val="24"/>
          <w:szCs w:val="24"/>
        </w:rPr>
      </w:pPr>
    </w:p>
    <w:p w14:paraId="66C6AD26" w14:textId="77777777" w:rsidR="00E703A4" w:rsidRPr="006C2407" w:rsidRDefault="00E703A4" w:rsidP="00710996">
      <w:pPr>
        <w:pStyle w:val="ListParagraph"/>
        <w:ind w:left="1080"/>
        <w:rPr>
          <w:rFonts w:ascii="Arial" w:hAnsi="Arial" w:cs="Arial"/>
          <w:sz w:val="24"/>
          <w:szCs w:val="24"/>
        </w:rPr>
      </w:pPr>
    </w:p>
    <w:p w14:paraId="256B91E8" w14:textId="77777777" w:rsidR="00E703A4" w:rsidRPr="006C2407" w:rsidRDefault="00E703A4" w:rsidP="00710996">
      <w:pPr>
        <w:pStyle w:val="ListParagraph"/>
        <w:ind w:left="1080"/>
        <w:rPr>
          <w:rFonts w:ascii="Arial" w:hAnsi="Arial" w:cs="Arial"/>
          <w:sz w:val="24"/>
          <w:szCs w:val="24"/>
        </w:rPr>
      </w:pPr>
    </w:p>
    <w:p w14:paraId="027A8118" w14:textId="30B71F88" w:rsidR="005D34A0" w:rsidRPr="006C2407" w:rsidRDefault="005D34A0" w:rsidP="00710996">
      <w:pPr>
        <w:pStyle w:val="ListParagraph"/>
        <w:ind w:left="1080"/>
        <w:rPr>
          <w:rFonts w:ascii="Arial" w:hAnsi="Arial" w:cs="Arial"/>
          <w:sz w:val="24"/>
          <w:szCs w:val="24"/>
        </w:rPr>
      </w:pPr>
    </w:p>
    <w:p w14:paraId="02DBA2F6" w14:textId="77777777" w:rsidR="00E703A4" w:rsidRPr="006C2407" w:rsidRDefault="00085B11" w:rsidP="00E703A4">
      <w:pPr>
        <w:pStyle w:val="ListParagraph"/>
        <w:ind w:left="1080"/>
        <w:jc w:val="center"/>
        <w:rPr>
          <w:rFonts w:ascii="Arial" w:hAnsi="Arial" w:cs="Arial"/>
          <w:b/>
          <w:color w:val="5B9BD5" w:themeColor="accent5"/>
          <w:sz w:val="24"/>
          <w:szCs w:val="24"/>
        </w:rPr>
      </w:pPr>
      <w:r w:rsidRPr="006C2407">
        <w:rPr>
          <w:rFonts w:ascii="Arial" w:hAnsi="Arial" w:cs="Arial"/>
          <w:b/>
          <w:color w:val="5B9BD5" w:themeColor="accent5"/>
          <w:sz w:val="24"/>
          <w:szCs w:val="24"/>
        </w:rPr>
        <w:t>REVISED</w:t>
      </w:r>
      <w:r w:rsidR="00EA4B9F" w:rsidRPr="006C2407">
        <w:rPr>
          <w:rFonts w:ascii="Arial" w:hAnsi="Arial" w:cs="Arial"/>
          <w:b/>
          <w:color w:val="5B9BD5" w:themeColor="accent5"/>
          <w:sz w:val="24"/>
          <w:szCs w:val="24"/>
        </w:rPr>
        <w:t xml:space="preserve"> </w:t>
      </w:r>
      <w:r w:rsidR="00A318C2" w:rsidRPr="006C2407">
        <w:rPr>
          <w:rFonts w:ascii="Arial" w:hAnsi="Arial" w:cs="Arial"/>
          <w:b/>
          <w:color w:val="5B9BD5" w:themeColor="accent5"/>
          <w:sz w:val="24"/>
          <w:szCs w:val="24"/>
        </w:rPr>
        <w:t>SERVICE DELIVERY AND BUDGET IMPLEMENTATION PLAN</w:t>
      </w:r>
    </w:p>
    <w:p w14:paraId="1B180396" w14:textId="7E223F19" w:rsidR="000C5954" w:rsidRPr="006C2407" w:rsidRDefault="00E703A4" w:rsidP="00E703A4">
      <w:pPr>
        <w:pStyle w:val="ListParagraph"/>
        <w:ind w:left="1080"/>
        <w:jc w:val="center"/>
        <w:rPr>
          <w:rFonts w:ascii="Arial" w:hAnsi="Arial" w:cs="Arial"/>
          <w:b/>
          <w:color w:val="5B9BD5" w:themeColor="accent5"/>
          <w:sz w:val="24"/>
          <w:szCs w:val="24"/>
        </w:rPr>
      </w:pPr>
      <w:r w:rsidRPr="006C2407">
        <w:rPr>
          <w:rFonts w:ascii="Arial" w:hAnsi="Arial" w:cs="Arial"/>
          <w:b/>
          <w:color w:val="5B9BD5" w:themeColor="accent5"/>
          <w:sz w:val="24"/>
          <w:szCs w:val="24"/>
        </w:rPr>
        <w:t xml:space="preserve"> </w:t>
      </w:r>
      <w:r w:rsidR="00A318C2" w:rsidRPr="006C2407">
        <w:rPr>
          <w:rFonts w:ascii="Arial" w:hAnsi="Arial" w:cs="Arial"/>
          <w:color w:val="000000" w:themeColor="text1"/>
          <w:sz w:val="24"/>
          <w:szCs w:val="24"/>
        </w:rPr>
        <w:t>202</w:t>
      </w:r>
      <w:r w:rsidR="00CF6D50" w:rsidRPr="006C2407">
        <w:rPr>
          <w:rFonts w:ascii="Arial" w:hAnsi="Arial" w:cs="Arial"/>
          <w:color w:val="000000" w:themeColor="text1"/>
          <w:sz w:val="24"/>
          <w:szCs w:val="24"/>
        </w:rPr>
        <w:t>5/2026</w:t>
      </w:r>
      <w:r w:rsidR="00085B11" w:rsidRPr="006C2407">
        <w:rPr>
          <w:rFonts w:ascii="Arial" w:hAnsi="Arial" w:cs="Arial"/>
          <w:color w:val="000000" w:themeColor="text1"/>
          <w:sz w:val="24"/>
          <w:szCs w:val="24"/>
        </w:rPr>
        <w:t xml:space="preserve"> </w:t>
      </w:r>
      <w:r w:rsidR="00A318C2" w:rsidRPr="006C2407">
        <w:rPr>
          <w:rFonts w:ascii="Arial" w:hAnsi="Arial" w:cs="Arial"/>
          <w:color w:val="000000" w:themeColor="text1"/>
          <w:sz w:val="24"/>
          <w:szCs w:val="24"/>
        </w:rPr>
        <w:t>FINANCIAL YEAR</w:t>
      </w:r>
    </w:p>
    <w:p w14:paraId="3E30EA60" w14:textId="77777777" w:rsidR="00E703A4" w:rsidRPr="006C2407" w:rsidRDefault="00E703A4" w:rsidP="00C3626A">
      <w:pPr>
        <w:pStyle w:val="ListParagraph"/>
        <w:ind w:left="1080"/>
        <w:jc w:val="right"/>
        <w:rPr>
          <w:rFonts w:ascii="Arial" w:hAnsi="Arial" w:cs="Arial"/>
          <w:color w:val="000000" w:themeColor="text1"/>
          <w:sz w:val="24"/>
          <w:szCs w:val="24"/>
        </w:rPr>
      </w:pPr>
    </w:p>
    <w:p w14:paraId="695C7222" w14:textId="5CD5735F" w:rsidR="005D34A0" w:rsidRPr="006C2407" w:rsidRDefault="005D3E7B" w:rsidP="008E0D19">
      <w:pPr>
        <w:jc w:val="center"/>
        <w:rPr>
          <w:rFonts w:ascii="Arial" w:hAnsi="Arial" w:cs="Arial"/>
          <w:b/>
          <w:bCs/>
          <w:color w:val="000000" w:themeColor="text1"/>
          <w:sz w:val="24"/>
          <w:szCs w:val="24"/>
        </w:rPr>
      </w:pPr>
      <w:r w:rsidRPr="006C2407">
        <w:rPr>
          <w:rFonts w:ascii="Arial" w:hAnsi="Arial" w:cs="Arial"/>
          <w:b/>
          <w:bCs/>
          <w:color w:val="000000" w:themeColor="text1"/>
          <w:sz w:val="24"/>
          <w:szCs w:val="24"/>
        </w:rPr>
        <w:t>Table of Contents</w:t>
      </w:r>
    </w:p>
    <w:p w14:paraId="591C7033" w14:textId="15B740E4" w:rsidR="005D3E7B" w:rsidRPr="006C2407" w:rsidRDefault="005D3E7B" w:rsidP="00482014">
      <w:pPr>
        <w:rPr>
          <w:rFonts w:ascii="Arial" w:hAnsi="Arial" w:cs="Arial"/>
          <w:color w:val="000000" w:themeColor="text1"/>
          <w:sz w:val="24"/>
          <w:szCs w:val="24"/>
        </w:rPr>
      </w:pPr>
    </w:p>
    <w:p w14:paraId="0E575EE0" w14:textId="14ECD9DA" w:rsidR="005D3E7B" w:rsidRPr="006C2407" w:rsidRDefault="00D62FFD" w:rsidP="00D168BA">
      <w:pPr>
        <w:pStyle w:val="ListParagraph"/>
        <w:numPr>
          <w:ilvl w:val="0"/>
          <w:numId w:val="1"/>
        </w:numPr>
        <w:rPr>
          <w:rFonts w:ascii="Arial" w:hAnsi="Arial" w:cs="Arial"/>
          <w:color w:val="000000" w:themeColor="text1"/>
          <w:sz w:val="24"/>
          <w:szCs w:val="24"/>
        </w:rPr>
      </w:pPr>
      <w:r w:rsidRPr="006C2407">
        <w:rPr>
          <w:rFonts w:ascii="Arial" w:hAnsi="Arial" w:cs="Arial"/>
          <w:color w:val="000000" w:themeColor="text1"/>
          <w:sz w:val="24"/>
          <w:szCs w:val="24"/>
        </w:rPr>
        <w:t>Abbreviations</w:t>
      </w:r>
    </w:p>
    <w:p w14:paraId="60A33338" w14:textId="77777777" w:rsidR="00D81AC9" w:rsidRPr="006C2407" w:rsidRDefault="00D81AC9" w:rsidP="00D81AC9">
      <w:pPr>
        <w:pStyle w:val="ListParagraph"/>
        <w:rPr>
          <w:rFonts w:ascii="Arial" w:hAnsi="Arial" w:cs="Arial"/>
          <w:color w:val="000000" w:themeColor="text1"/>
          <w:sz w:val="24"/>
          <w:szCs w:val="24"/>
        </w:rPr>
      </w:pPr>
    </w:p>
    <w:p w14:paraId="08C3C618" w14:textId="0096E0F0" w:rsidR="00211161" w:rsidRPr="006C2407" w:rsidRDefault="00211161" w:rsidP="00D168BA">
      <w:pPr>
        <w:pStyle w:val="ListParagraph"/>
        <w:numPr>
          <w:ilvl w:val="0"/>
          <w:numId w:val="1"/>
        </w:numPr>
        <w:rPr>
          <w:rFonts w:ascii="Arial" w:hAnsi="Arial" w:cs="Arial"/>
          <w:color w:val="000000" w:themeColor="text1"/>
          <w:sz w:val="24"/>
          <w:szCs w:val="24"/>
        </w:rPr>
      </w:pPr>
      <w:r w:rsidRPr="006C2407">
        <w:rPr>
          <w:rFonts w:ascii="Arial" w:hAnsi="Arial" w:cs="Arial"/>
          <w:color w:val="000000" w:themeColor="text1"/>
          <w:sz w:val="24"/>
          <w:szCs w:val="24"/>
        </w:rPr>
        <w:t xml:space="preserve">Mayors Approval </w:t>
      </w:r>
    </w:p>
    <w:p w14:paraId="7AFB1A73" w14:textId="77777777" w:rsidR="005551C0" w:rsidRPr="006C2407" w:rsidRDefault="005551C0" w:rsidP="005551C0">
      <w:pPr>
        <w:pStyle w:val="ListParagraph"/>
        <w:rPr>
          <w:rFonts w:ascii="Arial" w:hAnsi="Arial" w:cs="Arial"/>
          <w:color w:val="000000" w:themeColor="text1"/>
          <w:sz w:val="24"/>
          <w:szCs w:val="24"/>
        </w:rPr>
      </w:pPr>
    </w:p>
    <w:p w14:paraId="2C2B6399" w14:textId="24B95887" w:rsidR="005551C0" w:rsidRPr="006C2407" w:rsidRDefault="005551C0" w:rsidP="00CF6D50">
      <w:pPr>
        <w:pStyle w:val="ListParagraph"/>
        <w:numPr>
          <w:ilvl w:val="0"/>
          <w:numId w:val="1"/>
        </w:numPr>
        <w:rPr>
          <w:rFonts w:ascii="Arial" w:hAnsi="Arial" w:cs="Arial"/>
          <w:color w:val="000000" w:themeColor="text1"/>
          <w:sz w:val="24"/>
          <w:szCs w:val="24"/>
        </w:rPr>
      </w:pPr>
      <w:r w:rsidRPr="006C2407">
        <w:rPr>
          <w:rFonts w:ascii="Arial" w:hAnsi="Arial" w:cs="Arial"/>
          <w:color w:val="000000" w:themeColor="text1"/>
          <w:sz w:val="24"/>
          <w:szCs w:val="24"/>
        </w:rPr>
        <w:t>Municipal Manager’s Quality Assurance</w:t>
      </w:r>
    </w:p>
    <w:p w14:paraId="7AD3D8A6" w14:textId="77777777" w:rsidR="005551C0" w:rsidRPr="006C2407" w:rsidRDefault="005551C0" w:rsidP="005551C0">
      <w:pPr>
        <w:pStyle w:val="ListParagraph"/>
        <w:rPr>
          <w:rFonts w:ascii="Arial" w:hAnsi="Arial" w:cs="Arial"/>
          <w:color w:val="000000" w:themeColor="text1"/>
          <w:sz w:val="24"/>
          <w:szCs w:val="24"/>
        </w:rPr>
      </w:pPr>
    </w:p>
    <w:p w14:paraId="0D21C9E9" w14:textId="23820EA6" w:rsidR="005D3E7B" w:rsidRPr="006C2407" w:rsidRDefault="005D3E7B" w:rsidP="00D168BA">
      <w:pPr>
        <w:pStyle w:val="ListParagraph"/>
        <w:numPr>
          <w:ilvl w:val="0"/>
          <w:numId w:val="1"/>
        </w:numPr>
        <w:rPr>
          <w:rFonts w:ascii="Arial" w:hAnsi="Arial" w:cs="Arial"/>
          <w:color w:val="000000" w:themeColor="text1"/>
          <w:sz w:val="24"/>
          <w:szCs w:val="24"/>
        </w:rPr>
      </w:pPr>
      <w:r w:rsidRPr="006C2407">
        <w:rPr>
          <w:rFonts w:ascii="Arial" w:hAnsi="Arial" w:cs="Arial"/>
          <w:color w:val="000000" w:themeColor="text1"/>
          <w:sz w:val="24"/>
          <w:szCs w:val="24"/>
        </w:rPr>
        <w:t>MFMA Legislative requirement</w:t>
      </w:r>
    </w:p>
    <w:p w14:paraId="16312A56" w14:textId="77777777" w:rsidR="00D81AC9" w:rsidRPr="006C2407" w:rsidRDefault="00D81AC9" w:rsidP="00D81AC9">
      <w:pPr>
        <w:pStyle w:val="ListParagraph"/>
        <w:rPr>
          <w:rFonts w:ascii="Arial" w:hAnsi="Arial" w:cs="Arial"/>
          <w:color w:val="000000" w:themeColor="text1"/>
          <w:sz w:val="24"/>
          <w:szCs w:val="24"/>
        </w:rPr>
      </w:pPr>
    </w:p>
    <w:p w14:paraId="64B6FC93" w14:textId="54667804" w:rsidR="005D3E7B" w:rsidRPr="006C2407" w:rsidRDefault="00D81AC9" w:rsidP="00D168BA">
      <w:pPr>
        <w:pStyle w:val="ListParagraph"/>
        <w:numPr>
          <w:ilvl w:val="0"/>
          <w:numId w:val="1"/>
        </w:numPr>
        <w:rPr>
          <w:rFonts w:ascii="Arial" w:hAnsi="Arial" w:cs="Arial"/>
          <w:color w:val="000000" w:themeColor="text1"/>
          <w:sz w:val="24"/>
          <w:szCs w:val="24"/>
        </w:rPr>
      </w:pPr>
      <w:r w:rsidRPr="006C2407">
        <w:rPr>
          <w:rFonts w:ascii="Arial" w:hAnsi="Arial" w:cs="Arial"/>
          <w:color w:val="000000" w:themeColor="text1"/>
          <w:sz w:val="24"/>
          <w:szCs w:val="24"/>
        </w:rPr>
        <w:t>2024/2025 Service Delivery Budget Implementation Plan</w:t>
      </w:r>
    </w:p>
    <w:p w14:paraId="0C1F5910" w14:textId="77777777" w:rsidR="00D81AC9" w:rsidRPr="006C2407" w:rsidRDefault="00D81AC9" w:rsidP="00D81AC9">
      <w:pPr>
        <w:pStyle w:val="ListParagraph"/>
        <w:rPr>
          <w:rFonts w:ascii="Arial" w:hAnsi="Arial" w:cs="Arial"/>
          <w:color w:val="000000" w:themeColor="text1"/>
          <w:sz w:val="24"/>
          <w:szCs w:val="24"/>
        </w:rPr>
      </w:pPr>
    </w:p>
    <w:p w14:paraId="7565A2B4" w14:textId="0F76CC56" w:rsidR="008E0D19" w:rsidRPr="006C2407" w:rsidRDefault="005551C0" w:rsidP="00D168BA">
      <w:pPr>
        <w:pStyle w:val="ListParagraph"/>
        <w:numPr>
          <w:ilvl w:val="0"/>
          <w:numId w:val="1"/>
        </w:numPr>
        <w:rPr>
          <w:rFonts w:ascii="Arial" w:hAnsi="Arial" w:cs="Arial"/>
          <w:color w:val="000000" w:themeColor="text1"/>
          <w:sz w:val="24"/>
          <w:szCs w:val="24"/>
        </w:rPr>
      </w:pPr>
      <w:r w:rsidRPr="006C2407">
        <w:rPr>
          <w:rFonts w:ascii="Arial" w:hAnsi="Arial" w:cs="Arial"/>
          <w:color w:val="000000" w:themeColor="text1"/>
          <w:sz w:val="24"/>
          <w:szCs w:val="24"/>
        </w:rPr>
        <w:t>Technical Indicator Descriptions</w:t>
      </w:r>
    </w:p>
    <w:p w14:paraId="56BB8ECA" w14:textId="77777777" w:rsidR="008E0D19" w:rsidRPr="006C2407" w:rsidRDefault="008E0D19" w:rsidP="008E0D19">
      <w:pPr>
        <w:rPr>
          <w:rFonts w:ascii="Arial" w:hAnsi="Arial" w:cs="Arial"/>
          <w:color w:val="000000" w:themeColor="text1"/>
          <w:sz w:val="24"/>
          <w:szCs w:val="24"/>
        </w:rPr>
      </w:pPr>
    </w:p>
    <w:p w14:paraId="6B91D17E" w14:textId="77777777" w:rsidR="008E0D19" w:rsidRPr="006C2407" w:rsidRDefault="008E0D19" w:rsidP="008E0D19">
      <w:pPr>
        <w:rPr>
          <w:rFonts w:ascii="Arial" w:hAnsi="Arial" w:cs="Arial"/>
          <w:color w:val="000000" w:themeColor="text1"/>
          <w:sz w:val="24"/>
          <w:szCs w:val="24"/>
        </w:rPr>
      </w:pPr>
    </w:p>
    <w:p w14:paraId="3BF74A27" w14:textId="77777777" w:rsidR="008E0D19" w:rsidRPr="006C2407" w:rsidRDefault="008E0D19" w:rsidP="008E0D19">
      <w:pPr>
        <w:rPr>
          <w:rFonts w:ascii="Arial" w:hAnsi="Arial" w:cs="Arial"/>
          <w:color w:val="000000" w:themeColor="text1"/>
          <w:sz w:val="24"/>
          <w:szCs w:val="24"/>
        </w:rPr>
      </w:pPr>
    </w:p>
    <w:p w14:paraId="138D8839" w14:textId="77777777" w:rsidR="008E0D19" w:rsidRPr="006C2407" w:rsidRDefault="008E0D19" w:rsidP="008E0D19">
      <w:pPr>
        <w:rPr>
          <w:rFonts w:ascii="Arial" w:hAnsi="Arial" w:cs="Arial"/>
          <w:color w:val="000000" w:themeColor="text1"/>
          <w:sz w:val="24"/>
          <w:szCs w:val="24"/>
        </w:rPr>
      </w:pPr>
    </w:p>
    <w:p w14:paraId="67819683" w14:textId="77777777" w:rsidR="008E0D19" w:rsidRPr="006C2407" w:rsidRDefault="008E0D19" w:rsidP="008E0D19">
      <w:pPr>
        <w:rPr>
          <w:rFonts w:ascii="Arial" w:hAnsi="Arial" w:cs="Arial"/>
          <w:color w:val="000000" w:themeColor="text1"/>
          <w:sz w:val="24"/>
          <w:szCs w:val="24"/>
        </w:rPr>
      </w:pPr>
    </w:p>
    <w:p w14:paraId="270CB011" w14:textId="77777777" w:rsidR="008E0D19" w:rsidRPr="006C2407" w:rsidRDefault="008E0D19" w:rsidP="008E0D19">
      <w:pPr>
        <w:rPr>
          <w:rFonts w:ascii="Arial" w:hAnsi="Arial" w:cs="Arial"/>
          <w:color w:val="000000" w:themeColor="text1"/>
          <w:sz w:val="24"/>
          <w:szCs w:val="24"/>
        </w:rPr>
      </w:pPr>
    </w:p>
    <w:p w14:paraId="0F9E69E7" w14:textId="77777777" w:rsidR="008E0D19" w:rsidRPr="006C2407" w:rsidRDefault="008E0D19" w:rsidP="008E0D19">
      <w:pPr>
        <w:rPr>
          <w:rFonts w:ascii="Arial" w:hAnsi="Arial" w:cs="Arial"/>
          <w:color w:val="000000" w:themeColor="text1"/>
          <w:sz w:val="24"/>
          <w:szCs w:val="24"/>
        </w:rPr>
      </w:pPr>
    </w:p>
    <w:p w14:paraId="12DB2877" w14:textId="77777777" w:rsidR="008E0D19" w:rsidRPr="006C2407" w:rsidRDefault="008E0D19" w:rsidP="008E0D19">
      <w:pPr>
        <w:rPr>
          <w:rFonts w:ascii="Arial" w:hAnsi="Arial" w:cs="Arial"/>
          <w:color w:val="000000" w:themeColor="text1"/>
          <w:sz w:val="24"/>
          <w:szCs w:val="24"/>
        </w:rPr>
      </w:pPr>
    </w:p>
    <w:p w14:paraId="4D964E41" w14:textId="77777777" w:rsidR="00B32C20" w:rsidRPr="006C2407" w:rsidRDefault="00B32C20" w:rsidP="008E0D19">
      <w:pPr>
        <w:rPr>
          <w:rFonts w:ascii="Arial" w:hAnsi="Arial" w:cs="Arial"/>
          <w:color w:val="000000" w:themeColor="text1"/>
          <w:sz w:val="24"/>
          <w:szCs w:val="24"/>
        </w:rPr>
      </w:pPr>
    </w:p>
    <w:p w14:paraId="62F43A30" w14:textId="77777777" w:rsidR="00B32C20" w:rsidRPr="006C2407" w:rsidRDefault="00B32C20" w:rsidP="008E0D19">
      <w:pPr>
        <w:rPr>
          <w:rFonts w:ascii="Arial" w:hAnsi="Arial" w:cs="Arial"/>
          <w:color w:val="000000" w:themeColor="text1"/>
          <w:sz w:val="24"/>
          <w:szCs w:val="24"/>
        </w:rPr>
      </w:pPr>
    </w:p>
    <w:p w14:paraId="34919C11" w14:textId="77777777" w:rsidR="00B32C20" w:rsidRPr="006C2407" w:rsidRDefault="00B32C20" w:rsidP="008E0D19">
      <w:pPr>
        <w:rPr>
          <w:rFonts w:ascii="Arial" w:hAnsi="Arial" w:cs="Arial"/>
          <w:color w:val="000000" w:themeColor="text1"/>
          <w:sz w:val="24"/>
          <w:szCs w:val="24"/>
        </w:rPr>
      </w:pPr>
    </w:p>
    <w:p w14:paraId="5FEA9BEC" w14:textId="77777777" w:rsidR="00B32C20" w:rsidRPr="006C2407" w:rsidRDefault="00B32C20" w:rsidP="008E0D19">
      <w:pPr>
        <w:rPr>
          <w:rFonts w:ascii="Arial" w:hAnsi="Arial" w:cs="Arial"/>
          <w:color w:val="000000" w:themeColor="text1"/>
          <w:sz w:val="24"/>
          <w:szCs w:val="24"/>
        </w:rPr>
      </w:pPr>
    </w:p>
    <w:p w14:paraId="53B80FCA" w14:textId="77777777" w:rsidR="00085B11" w:rsidRPr="006C2407" w:rsidRDefault="00085B11" w:rsidP="008E0D19">
      <w:pPr>
        <w:rPr>
          <w:rFonts w:ascii="Arial" w:hAnsi="Arial" w:cs="Arial"/>
          <w:color w:val="000000" w:themeColor="text1"/>
          <w:sz w:val="24"/>
          <w:szCs w:val="24"/>
        </w:rPr>
      </w:pPr>
    </w:p>
    <w:p w14:paraId="31661591" w14:textId="77777777" w:rsidR="00085B11" w:rsidRPr="006C2407" w:rsidRDefault="00085B11" w:rsidP="008E0D19">
      <w:pPr>
        <w:rPr>
          <w:rFonts w:ascii="Arial" w:hAnsi="Arial" w:cs="Arial"/>
          <w:color w:val="000000" w:themeColor="text1"/>
          <w:sz w:val="24"/>
          <w:szCs w:val="24"/>
        </w:rPr>
      </w:pPr>
    </w:p>
    <w:p w14:paraId="73A72883" w14:textId="77777777" w:rsidR="005551C0" w:rsidRPr="006C2407" w:rsidRDefault="005551C0" w:rsidP="008E0D19">
      <w:pPr>
        <w:rPr>
          <w:rFonts w:ascii="Arial" w:hAnsi="Arial" w:cs="Arial"/>
          <w:color w:val="000000" w:themeColor="text1"/>
          <w:sz w:val="24"/>
          <w:szCs w:val="24"/>
        </w:rPr>
      </w:pPr>
    </w:p>
    <w:p w14:paraId="59DDC315" w14:textId="77777777" w:rsidR="005551C0" w:rsidRPr="006C2407" w:rsidRDefault="005551C0" w:rsidP="008E0D19">
      <w:pPr>
        <w:rPr>
          <w:rFonts w:ascii="Arial" w:hAnsi="Arial" w:cs="Arial"/>
          <w:color w:val="000000" w:themeColor="text1"/>
          <w:sz w:val="24"/>
          <w:szCs w:val="24"/>
        </w:rPr>
      </w:pPr>
    </w:p>
    <w:p w14:paraId="1641FB3B" w14:textId="77777777" w:rsidR="005551C0" w:rsidRPr="006C2407" w:rsidRDefault="005551C0" w:rsidP="008E0D19">
      <w:pPr>
        <w:rPr>
          <w:rFonts w:ascii="Arial" w:hAnsi="Arial" w:cs="Arial"/>
          <w:color w:val="000000" w:themeColor="text1"/>
          <w:sz w:val="24"/>
          <w:szCs w:val="24"/>
        </w:rPr>
      </w:pPr>
    </w:p>
    <w:p w14:paraId="15B0C928" w14:textId="77777777" w:rsidR="007C16F7" w:rsidRPr="006C2407" w:rsidRDefault="007C16F7" w:rsidP="008E0D19">
      <w:pPr>
        <w:rPr>
          <w:rFonts w:ascii="Arial" w:hAnsi="Arial" w:cs="Arial"/>
          <w:color w:val="000000" w:themeColor="text1"/>
          <w:sz w:val="24"/>
          <w:szCs w:val="24"/>
        </w:rPr>
      </w:pPr>
    </w:p>
    <w:p w14:paraId="3B0C12AD" w14:textId="77777777" w:rsidR="007C16F7" w:rsidRPr="006C2407" w:rsidRDefault="007C16F7" w:rsidP="008E0D19">
      <w:pPr>
        <w:rPr>
          <w:rFonts w:ascii="Arial" w:hAnsi="Arial" w:cs="Arial"/>
          <w:color w:val="000000" w:themeColor="text1"/>
          <w:sz w:val="24"/>
          <w:szCs w:val="24"/>
        </w:rPr>
      </w:pPr>
    </w:p>
    <w:p w14:paraId="7117F544" w14:textId="77777777" w:rsidR="008E0D19" w:rsidRPr="006C2407" w:rsidRDefault="008E0D19" w:rsidP="008E0D19">
      <w:pPr>
        <w:rPr>
          <w:rFonts w:ascii="Arial" w:hAnsi="Arial" w:cs="Arial"/>
          <w:color w:val="000000" w:themeColor="text1"/>
          <w:sz w:val="24"/>
          <w:szCs w:val="24"/>
        </w:rPr>
      </w:pPr>
    </w:p>
    <w:p w14:paraId="7551C080" w14:textId="7145BE34" w:rsidR="00625153" w:rsidRPr="006C2407" w:rsidRDefault="00D62FFD" w:rsidP="00D168BA">
      <w:pPr>
        <w:pStyle w:val="ListParagraph"/>
        <w:numPr>
          <w:ilvl w:val="0"/>
          <w:numId w:val="2"/>
        </w:numPr>
        <w:tabs>
          <w:tab w:val="left" w:pos="2483"/>
          <w:tab w:val="left" w:pos="4404"/>
        </w:tabs>
        <w:rPr>
          <w:rFonts w:ascii="Arial" w:hAnsi="Arial" w:cs="Arial"/>
          <w:b/>
          <w:bCs/>
          <w:color w:val="000000" w:themeColor="text1"/>
          <w:sz w:val="24"/>
          <w:szCs w:val="24"/>
        </w:rPr>
      </w:pPr>
      <w:r w:rsidRPr="006C2407">
        <w:rPr>
          <w:rFonts w:ascii="Arial" w:hAnsi="Arial" w:cs="Arial"/>
          <w:b/>
          <w:bCs/>
          <w:color w:val="000000" w:themeColor="text1"/>
          <w:sz w:val="24"/>
          <w:szCs w:val="24"/>
        </w:rPr>
        <w:lastRenderedPageBreak/>
        <w:t>Abbreviations</w:t>
      </w:r>
    </w:p>
    <w:p w14:paraId="685CB2EB" w14:textId="2224910E" w:rsidR="00D62FFD" w:rsidRPr="006C2407" w:rsidRDefault="00D62FFD" w:rsidP="00D62FFD">
      <w:pPr>
        <w:pStyle w:val="BodyText"/>
        <w:tabs>
          <w:tab w:val="left" w:pos="3323"/>
        </w:tabs>
        <w:spacing w:before="1"/>
        <w:ind w:left="360"/>
        <w:rPr>
          <w:rFonts w:ascii="Arial" w:hAnsi="Arial" w:cs="Arial"/>
          <w:sz w:val="24"/>
          <w:szCs w:val="24"/>
        </w:rPr>
      </w:pPr>
      <w:r w:rsidRPr="006C2407">
        <w:rPr>
          <w:rFonts w:ascii="Arial" w:hAnsi="Arial" w:cs="Arial"/>
          <w:sz w:val="24"/>
          <w:szCs w:val="24"/>
        </w:rPr>
        <w:t>DTI</w:t>
      </w:r>
      <w:r w:rsidR="00EA4B9F" w:rsidRPr="006C2407">
        <w:rPr>
          <w:rFonts w:ascii="Arial" w:hAnsi="Arial" w:cs="Arial"/>
          <w:sz w:val="24"/>
          <w:szCs w:val="24"/>
        </w:rPr>
        <w:tab/>
        <w:t>Department of Trade and Industry</w:t>
      </w:r>
    </w:p>
    <w:p w14:paraId="6023696C" w14:textId="77777777" w:rsidR="00D62FFD" w:rsidRPr="006C2407" w:rsidRDefault="00D62FFD" w:rsidP="00D62FFD">
      <w:pPr>
        <w:pStyle w:val="BodyText"/>
        <w:tabs>
          <w:tab w:val="left" w:pos="3323"/>
        </w:tabs>
        <w:ind w:left="360"/>
        <w:rPr>
          <w:rFonts w:ascii="Arial" w:hAnsi="Arial" w:cs="Arial"/>
          <w:sz w:val="24"/>
          <w:szCs w:val="24"/>
          <w:lang w:val="en-ZA"/>
        </w:rPr>
      </w:pPr>
      <w:r w:rsidRPr="006C2407">
        <w:rPr>
          <w:rFonts w:ascii="Arial" w:hAnsi="Arial" w:cs="Arial"/>
          <w:sz w:val="24"/>
          <w:szCs w:val="24"/>
          <w:lang w:val="en-ZA"/>
        </w:rPr>
        <w:t>IA</w:t>
      </w:r>
      <w:r w:rsidRPr="006C2407">
        <w:rPr>
          <w:rFonts w:ascii="Arial" w:hAnsi="Arial" w:cs="Arial"/>
          <w:sz w:val="24"/>
          <w:szCs w:val="24"/>
          <w:lang w:val="en-ZA"/>
        </w:rPr>
        <w:tab/>
        <w:t>Internal Auditor</w:t>
      </w:r>
    </w:p>
    <w:p w14:paraId="0300F9F5" w14:textId="77777777" w:rsidR="00D62FFD" w:rsidRPr="006C2407" w:rsidRDefault="00D62FFD" w:rsidP="00D62FFD">
      <w:pPr>
        <w:pStyle w:val="BodyText"/>
        <w:tabs>
          <w:tab w:val="left" w:pos="3323"/>
        </w:tabs>
        <w:ind w:left="360"/>
        <w:rPr>
          <w:rFonts w:ascii="Arial" w:hAnsi="Arial" w:cs="Arial"/>
          <w:sz w:val="24"/>
          <w:szCs w:val="24"/>
        </w:rPr>
      </w:pPr>
      <w:r w:rsidRPr="006C2407">
        <w:rPr>
          <w:rFonts w:ascii="Arial" w:hAnsi="Arial" w:cs="Arial"/>
          <w:sz w:val="24"/>
          <w:szCs w:val="24"/>
        </w:rPr>
        <w:t>IDP</w:t>
      </w:r>
      <w:r w:rsidRPr="006C2407">
        <w:rPr>
          <w:rFonts w:ascii="Arial" w:hAnsi="Arial" w:cs="Arial"/>
          <w:sz w:val="24"/>
          <w:szCs w:val="24"/>
        </w:rPr>
        <w:tab/>
        <w:t>Integrated Development Plan</w:t>
      </w:r>
    </w:p>
    <w:p w14:paraId="6E86DC01" w14:textId="639042DA" w:rsidR="00D62FFD" w:rsidRPr="006C2407" w:rsidRDefault="00D62FFD" w:rsidP="00D62FFD">
      <w:pPr>
        <w:pStyle w:val="BodyText"/>
        <w:tabs>
          <w:tab w:val="left" w:pos="3323"/>
        </w:tabs>
        <w:ind w:left="360"/>
        <w:rPr>
          <w:rFonts w:ascii="Arial" w:hAnsi="Arial" w:cs="Arial"/>
          <w:sz w:val="24"/>
          <w:szCs w:val="24"/>
        </w:rPr>
      </w:pPr>
      <w:r w:rsidRPr="006C2407">
        <w:rPr>
          <w:rFonts w:ascii="Arial" w:hAnsi="Arial" w:cs="Arial"/>
          <w:sz w:val="24"/>
          <w:szCs w:val="24"/>
        </w:rPr>
        <w:t xml:space="preserve">INEP </w:t>
      </w:r>
      <w:r w:rsidR="00EA4B9F" w:rsidRPr="006C2407">
        <w:rPr>
          <w:rFonts w:ascii="Arial" w:hAnsi="Arial" w:cs="Arial"/>
          <w:sz w:val="24"/>
          <w:szCs w:val="24"/>
        </w:rPr>
        <w:tab/>
        <w:t>Integrated National Electrification Programme</w:t>
      </w:r>
    </w:p>
    <w:p w14:paraId="123AE73F" w14:textId="77777777" w:rsidR="00D62FFD" w:rsidRPr="006C2407" w:rsidRDefault="00D62FFD" w:rsidP="00D62FFD">
      <w:pPr>
        <w:pStyle w:val="BodyText"/>
        <w:tabs>
          <w:tab w:val="left" w:pos="3323"/>
        </w:tabs>
        <w:ind w:left="360"/>
        <w:rPr>
          <w:rFonts w:ascii="Arial" w:hAnsi="Arial" w:cs="Arial"/>
          <w:sz w:val="24"/>
          <w:szCs w:val="24"/>
        </w:rPr>
      </w:pPr>
      <w:r w:rsidRPr="006C2407">
        <w:rPr>
          <w:rFonts w:ascii="Arial" w:hAnsi="Arial" w:cs="Arial"/>
          <w:sz w:val="24"/>
          <w:szCs w:val="24"/>
        </w:rPr>
        <w:t>MEC</w:t>
      </w:r>
      <w:r w:rsidRPr="006C2407">
        <w:rPr>
          <w:rFonts w:ascii="Arial" w:hAnsi="Arial" w:cs="Arial"/>
          <w:sz w:val="24"/>
          <w:szCs w:val="24"/>
        </w:rPr>
        <w:tab/>
        <w:t>Member of</w:t>
      </w:r>
      <w:r w:rsidRPr="006C2407">
        <w:rPr>
          <w:rFonts w:ascii="Arial" w:hAnsi="Arial" w:cs="Arial"/>
          <w:spacing w:val="1"/>
          <w:sz w:val="24"/>
          <w:szCs w:val="24"/>
        </w:rPr>
        <w:t xml:space="preserve"> </w:t>
      </w:r>
      <w:r w:rsidRPr="006C2407">
        <w:rPr>
          <w:rFonts w:ascii="Arial" w:hAnsi="Arial" w:cs="Arial"/>
          <w:sz w:val="24"/>
          <w:szCs w:val="24"/>
        </w:rPr>
        <w:t>the</w:t>
      </w:r>
      <w:r w:rsidRPr="006C2407">
        <w:rPr>
          <w:rFonts w:ascii="Arial" w:hAnsi="Arial" w:cs="Arial"/>
          <w:spacing w:val="1"/>
          <w:sz w:val="24"/>
          <w:szCs w:val="24"/>
        </w:rPr>
        <w:t xml:space="preserve"> </w:t>
      </w:r>
      <w:r w:rsidRPr="006C2407">
        <w:rPr>
          <w:rFonts w:ascii="Arial" w:hAnsi="Arial" w:cs="Arial"/>
          <w:sz w:val="24"/>
          <w:szCs w:val="24"/>
        </w:rPr>
        <w:t>Executive</w:t>
      </w:r>
      <w:r w:rsidRPr="006C2407">
        <w:rPr>
          <w:rFonts w:ascii="Arial" w:hAnsi="Arial" w:cs="Arial"/>
          <w:spacing w:val="1"/>
          <w:sz w:val="24"/>
          <w:szCs w:val="24"/>
        </w:rPr>
        <w:t xml:space="preserve"> </w:t>
      </w:r>
      <w:r w:rsidRPr="006C2407">
        <w:rPr>
          <w:rFonts w:ascii="Arial" w:hAnsi="Arial" w:cs="Arial"/>
          <w:sz w:val="24"/>
          <w:szCs w:val="24"/>
        </w:rPr>
        <w:t>Council</w:t>
      </w:r>
    </w:p>
    <w:p w14:paraId="78C60937" w14:textId="77777777" w:rsidR="00D62FFD" w:rsidRPr="006C2407" w:rsidRDefault="00D62FFD" w:rsidP="00D62FFD">
      <w:pPr>
        <w:pStyle w:val="BodyText"/>
        <w:tabs>
          <w:tab w:val="left" w:pos="3323"/>
        </w:tabs>
        <w:spacing w:before="1"/>
        <w:ind w:left="360"/>
        <w:rPr>
          <w:rFonts w:ascii="Arial" w:hAnsi="Arial" w:cs="Arial"/>
          <w:sz w:val="24"/>
          <w:szCs w:val="24"/>
        </w:rPr>
      </w:pPr>
      <w:r w:rsidRPr="006C2407">
        <w:rPr>
          <w:rFonts w:ascii="Arial" w:hAnsi="Arial" w:cs="Arial"/>
          <w:sz w:val="24"/>
          <w:szCs w:val="24"/>
        </w:rPr>
        <w:t>MIG</w:t>
      </w:r>
      <w:r w:rsidRPr="006C2407">
        <w:rPr>
          <w:rFonts w:ascii="Arial" w:hAnsi="Arial" w:cs="Arial"/>
          <w:sz w:val="24"/>
          <w:szCs w:val="24"/>
        </w:rPr>
        <w:tab/>
        <w:t>Municipal Infrastructure Grant</w:t>
      </w:r>
      <w:r w:rsidRPr="006C2407">
        <w:rPr>
          <w:rFonts w:ascii="Arial" w:hAnsi="Arial" w:cs="Arial"/>
          <w:spacing w:val="3"/>
          <w:sz w:val="24"/>
          <w:szCs w:val="24"/>
        </w:rPr>
        <w:t xml:space="preserve"> </w:t>
      </w:r>
      <w:r w:rsidRPr="006C2407">
        <w:rPr>
          <w:rFonts w:ascii="Arial" w:hAnsi="Arial" w:cs="Arial"/>
          <w:sz w:val="24"/>
          <w:szCs w:val="24"/>
        </w:rPr>
        <w:t>(Previously</w:t>
      </w:r>
      <w:r w:rsidRPr="006C2407">
        <w:rPr>
          <w:rFonts w:ascii="Arial" w:hAnsi="Arial" w:cs="Arial"/>
          <w:spacing w:val="-2"/>
          <w:sz w:val="24"/>
          <w:szCs w:val="24"/>
        </w:rPr>
        <w:t xml:space="preserve"> </w:t>
      </w:r>
      <w:r w:rsidRPr="006C2407">
        <w:rPr>
          <w:rFonts w:ascii="Arial" w:hAnsi="Arial" w:cs="Arial"/>
          <w:sz w:val="24"/>
          <w:szCs w:val="24"/>
        </w:rPr>
        <w:t>CMIP)</w:t>
      </w:r>
    </w:p>
    <w:p w14:paraId="65417FCA" w14:textId="111AE6D5" w:rsidR="00D62FFD" w:rsidRPr="006C2407" w:rsidRDefault="00D62FFD" w:rsidP="00D62FFD">
      <w:pPr>
        <w:pStyle w:val="BodyText"/>
        <w:tabs>
          <w:tab w:val="left" w:pos="3323"/>
        </w:tabs>
        <w:ind w:left="360"/>
        <w:rPr>
          <w:rFonts w:ascii="Arial" w:hAnsi="Arial" w:cs="Arial"/>
          <w:sz w:val="24"/>
          <w:szCs w:val="24"/>
        </w:rPr>
      </w:pPr>
      <w:r w:rsidRPr="006C2407">
        <w:rPr>
          <w:rFonts w:ascii="Arial" w:hAnsi="Arial" w:cs="Arial"/>
          <w:sz w:val="24"/>
          <w:szCs w:val="24"/>
        </w:rPr>
        <w:t>MM</w:t>
      </w:r>
      <w:r w:rsidRPr="006C2407">
        <w:rPr>
          <w:rFonts w:ascii="Arial" w:hAnsi="Arial" w:cs="Arial"/>
          <w:sz w:val="24"/>
          <w:szCs w:val="24"/>
        </w:rPr>
        <w:tab/>
        <w:t>Municipal Manager</w:t>
      </w:r>
    </w:p>
    <w:p w14:paraId="3E9D840D" w14:textId="12F0C5AF" w:rsidR="00D62FFD" w:rsidRPr="006C2407" w:rsidRDefault="00D62FFD" w:rsidP="00D62FFD">
      <w:pPr>
        <w:pStyle w:val="BodyText"/>
        <w:tabs>
          <w:tab w:val="left" w:pos="3323"/>
        </w:tabs>
        <w:ind w:left="360"/>
        <w:rPr>
          <w:rFonts w:ascii="Arial" w:hAnsi="Arial" w:cs="Arial"/>
          <w:sz w:val="24"/>
          <w:szCs w:val="24"/>
          <w:lang w:val="en-ZA"/>
        </w:rPr>
      </w:pPr>
      <w:r w:rsidRPr="006C2407">
        <w:rPr>
          <w:rFonts w:ascii="Arial" w:hAnsi="Arial" w:cs="Arial"/>
          <w:sz w:val="24"/>
          <w:szCs w:val="24"/>
          <w:lang w:val="en-ZA"/>
        </w:rPr>
        <w:t>PAC</w:t>
      </w:r>
      <w:r w:rsidRPr="006C2407">
        <w:rPr>
          <w:rFonts w:ascii="Arial" w:hAnsi="Arial" w:cs="Arial"/>
          <w:sz w:val="24"/>
          <w:szCs w:val="24"/>
          <w:lang w:val="en-ZA"/>
        </w:rPr>
        <w:tab/>
        <w:t>Performance Audit Committee</w:t>
      </w:r>
    </w:p>
    <w:p w14:paraId="10B51299" w14:textId="009DBE63" w:rsidR="00D62FFD" w:rsidRPr="006C2407" w:rsidRDefault="00D62FFD" w:rsidP="00D62FFD">
      <w:pPr>
        <w:pStyle w:val="BodyText"/>
        <w:tabs>
          <w:tab w:val="left" w:pos="3323"/>
        </w:tabs>
        <w:ind w:left="360"/>
        <w:rPr>
          <w:rFonts w:ascii="Arial" w:hAnsi="Arial" w:cs="Arial"/>
          <w:sz w:val="24"/>
          <w:szCs w:val="24"/>
        </w:rPr>
      </w:pPr>
      <w:r w:rsidRPr="006C2407">
        <w:rPr>
          <w:rFonts w:ascii="Arial" w:hAnsi="Arial" w:cs="Arial"/>
          <w:sz w:val="24"/>
          <w:szCs w:val="24"/>
        </w:rPr>
        <w:t>PMS</w:t>
      </w:r>
      <w:r w:rsidRPr="006C2407">
        <w:rPr>
          <w:rFonts w:ascii="Arial" w:hAnsi="Arial" w:cs="Arial"/>
          <w:sz w:val="24"/>
          <w:szCs w:val="24"/>
        </w:rPr>
        <w:tab/>
        <w:t>Performance Management System</w:t>
      </w:r>
    </w:p>
    <w:p w14:paraId="539679F3" w14:textId="4DFA04D8" w:rsidR="00482014" w:rsidRPr="006C2407" w:rsidRDefault="00D62FFD" w:rsidP="00BD0DA7">
      <w:pPr>
        <w:pStyle w:val="BodyText"/>
        <w:tabs>
          <w:tab w:val="left" w:pos="3323"/>
        </w:tabs>
        <w:ind w:left="360"/>
        <w:rPr>
          <w:rFonts w:ascii="Arial" w:hAnsi="Arial" w:cs="Arial"/>
          <w:sz w:val="24"/>
          <w:szCs w:val="24"/>
        </w:rPr>
      </w:pPr>
      <w:r w:rsidRPr="006C2407">
        <w:rPr>
          <w:rFonts w:ascii="Arial" w:hAnsi="Arial" w:cs="Arial"/>
          <w:sz w:val="24"/>
          <w:szCs w:val="24"/>
        </w:rPr>
        <w:t>SDBIP</w:t>
      </w:r>
      <w:r w:rsidRPr="006C2407">
        <w:rPr>
          <w:rFonts w:ascii="Arial" w:hAnsi="Arial" w:cs="Arial"/>
          <w:sz w:val="24"/>
          <w:szCs w:val="24"/>
        </w:rPr>
        <w:tab/>
        <w:t>Service Delivery Budget and Implemen</w:t>
      </w:r>
      <w:r w:rsidR="00BD0DA7" w:rsidRPr="006C2407">
        <w:rPr>
          <w:rFonts w:ascii="Arial" w:hAnsi="Arial" w:cs="Arial"/>
          <w:sz w:val="24"/>
          <w:szCs w:val="24"/>
        </w:rPr>
        <w:t>tation</w:t>
      </w:r>
    </w:p>
    <w:p w14:paraId="7C11391E" w14:textId="77777777" w:rsidR="00BD0DA7" w:rsidRPr="006C2407" w:rsidRDefault="00BD0DA7" w:rsidP="00BD0DA7">
      <w:pPr>
        <w:pStyle w:val="BodyText"/>
        <w:tabs>
          <w:tab w:val="left" w:pos="3323"/>
        </w:tabs>
        <w:ind w:left="360"/>
        <w:rPr>
          <w:rFonts w:ascii="Arial" w:hAnsi="Arial" w:cs="Arial"/>
          <w:sz w:val="24"/>
          <w:szCs w:val="24"/>
        </w:rPr>
      </w:pPr>
    </w:p>
    <w:p w14:paraId="2ED292C9" w14:textId="77777777" w:rsidR="00BD0DA7" w:rsidRPr="006C2407" w:rsidRDefault="00BD0DA7" w:rsidP="00BD0DA7">
      <w:pPr>
        <w:pStyle w:val="BodyText"/>
        <w:tabs>
          <w:tab w:val="left" w:pos="3323"/>
        </w:tabs>
        <w:ind w:left="360"/>
        <w:rPr>
          <w:rFonts w:ascii="Arial" w:hAnsi="Arial" w:cs="Arial"/>
          <w:sz w:val="24"/>
          <w:szCs w:val="24"/>
        </w:rPr>
      </w:pPr>
    </w:p>
    <w:p w14:paraId="7FB03B00" w14:textId="77777777" w:rsidR="00BD0DA7" w:rsidRPr="006C2407" w:rsidRDefault="00BD0DA7" w:rsidP="00BD0DA7">
      <w:pPr>
        <w:pStyle w:val="BodyText"/>
        <w:tabs>
          <w:tab w:val="left" w:pos="3323"/>
        </w:tabs>
        <w:ind w:left="360"/>
        <w:rPr>
          <w:rFonts w:ascii="Arial" w:hAnsi="Arial" w:cs="Arial"/>
          <w:sz w:val="24"/>
          <w:szCs w:val="24"/>
        </w:rPr>
      </w:pPr>
    </w:p>
    <w:p w14:paraId="3B767532" w14:textId="77777777" w:rsidR="00BD0DA7" w:rsidRPr="006C2407" w:rsidRDefault="00BD0DA7" w:rsidP="00BD0DA7">
      <w:pPr>
        <w:pStyle w:val="BodyText"/>
        <w:tabs>
          <w:tab w:val="left" w:pos="3323"/>
        </w:tabs>
        <w:ind w:left="360"/>
        <w:rPr>
          <w:rFonts w:ascii="Arial" w:hAnsi="Arial" w:cs="Arial"/>
          <w:sz w:val="24"/>
          <w:szCs w:val="24"/>
        </w:rPr>
      </w:pPr>
    </w:p>
    <w:p w14:paraId="6750DC9C" w14:textId="77777777" w:rsidR="00BD0DA7" w:rsidRPr="006C2407" w:rsidRDefault="00BD0DA7" w:rsidP="00BD0DA7">
      <w:pPr>
        <w:pStyle w:val="BodyText"/>
        <w:tabs>
          <w:tab w:val="left" w:pos="3323"/>
        </w:tabs>
        <w:ind w:left="360"/>
        <w:rPr>
          <w:rFonts w:ascii="Arial" w:hAnsi="Arial" w:cs="Arial"/>
          <w:sz w:val="24"/>
          <w:szCs w:val="24"/>
        </w:rPr>
      </w:pPr>
    </w:p>
    <w:p w14:paraId="4ECB0A5F" w14:textId="77777777" w:rsidR="00BD0DA7" w:rsidRPr="006C2407" w:rsidRDefault="00BD0DA7" w:rsidP="00BD0DA7">
      <w:pPr>
        <w:pStyle w:val="BodyText"/>
        <w:tabs>
          <w:tab w:val="left" w:pos="3323"/>
        </w:tabs>
        <w:ind w:left="360"/>
        <w:rPr>
          <w:rFonts w:ascii="Arial" w:hAnsi="Arial" w:cs="Arial"/>
          <w:sz w:val="24"/>
          <w:szCs w:val="24"/>
        </w:rPr>
      </w:pPr>
    </w:p>
    <w:p w14:paraId="32DCC80D" w14:textId="77777777" w:rsidR="00BD0DA7" w:rsidRPr="006C2407" w:rsidRDefault="00BD0DA7" w:rsidP="00BD0DA7">
      <w:pPr>
        <w:pStyle w:val="BodyText"/>
        <w:tabs>
          <w:tab w:val="left" w:pos="3323"/>
        </w:tabs>
        <w:ind w:left="360"/>
        <w:rPr>
          <w:rFonts w:ascii="Arial" w:hAnsi="Arial" w:cs="Arial"/>
          <w:sz w:val="24"/>
          <w:szCs w:val="24"/>
        </w:rPr>
      </w:pPr>
    </w:p>
    <w:p w14:paraId="454212B9" w14:textId="77777777" w:rsidR="00BD0DA7" w:rsidRPr="006C2407" w:rsidRDefault="00BD0DA7" w:rsidP="00BD0DA7">
      <w:pPr>
        <w:pStyle w:val="BodyText"/>
        <w:tabs>
          <w:tab w:val="left" w:pos="3323"/>
        </w:tabs>
        <w:ind w:left="360"/>
        <w:rPr>
          <w:rFonts w:ascii="Arial" w:hAnsi="Arial" w:cs="Arial"/>
          <w:sz w:val="24"/>
          <w:szCs w:val="24"/>
        </w:rPr>
      </w:pPr>
    </w:p>
    <w:p w14:paraId="13C8528B" w14:textId="77777777" w:rsidR="00BD0DA7" w:rsidRPr="006C2407" w:rsidRDefault="00BD0DA7" w:rsidP="00BD0DA7">
      <w:pPr>
        <w:pStyle w:val="BodyText"/>
        <w:tabs>
          <w:tab w:val="left" w:pos="3323"/>
        </w:tabs>
        <w:ind w:left="360"/>
        <w:rPr>
          <w:rFonts w:ascii="Arial" w:hAnsi="Arial" w:cs="Arial"/>
          <w:sz w:val="24"/>
          <w:szCs w:val="24"/>
        </w:rPr>
      </w:pPr>
    </w:p>
    <w:p w14:paraId="0E644ACB" w14:textId="77777777" w:rsidR="00BD0DA7" w:rsidRPr="006C2407" w:rsidRDefault="00BD0DA7" w:rsidP="00BD0DA7">
      <w:pPr>
        <w:pStyle w:val="BodyText"/>
        <w:tabs>
          <w:tab w:val="left" w:pos="3323"/>
        </w:tabs>
        <w:ind w:left="360"/>
        <w:rPr>
          <w:rFonts w:ascii="Arial" w:hAnsi="Arial" w:cs="Arial"/>
          <w:sz w:val="24"/>
          <w:szCs w:val="24"/>
        </w:rPr>
      </w:pPr>
    </w:p>
    <w:p w14:paraId="6C976670" w14:textId="77777777" w:rsidR="00BD0DA7" w:rsidRPr="006C2407" w:rsidRDefault="00BD0DA7" w:rsidP="00BD0DA7">
      <w:pPr>
        <w:pStyle w:val="BodyText"/>
        <w:tabs>
          <w:tab w:val="left" w:pos="3323"/>
        </w:tabs>
        <w:ind w:left="360"/>
        <w:rPr>
          <w:rFonts w:ascii="Arial" w:hAnsi="Arial" w:cs="Arial"/>
          <w:sz w:val="24"/>
          <w:szCs w:val="24"/>
        </w:rPr>
      </w:pPr>
    </w:p>
    <w:p w14:paraId="02EF253D" w14:textId="77777777" w:rsidR="00BD0DA7" w:rsidRPr="006C2407" w:rsidRDefault="00BD0DA7" w:rsidP="00BD0DA7">
      <w:pPr>
        <w:pStyle w:val="BodyText"/>
        <w:tabs>
          <w:tab w:val="left" w:pos="3323"/>
        </w:tabs>
        <w:ind w:left="360"/>
        <w:rPr>
          <w:rFonts w:ascii="Arial" w:hAnsi="Arial" w:cs="Arial"/>
          <w:sz w:val="24"/>
          <w:szCs w:val="24"/>
        </w:rPr>
      </w:pPr>
    </w:p>
    <w:p w14:paraId="26868D3A" w14:textId="77777777" w:rsidR="00BD0DA7" w:rsidRPr="006C2407" w:rsidRDefault="00BD0DA7" w:rsidP="00BD0DA7">
      <w:pPr>
        <w:pStyle w:val="BodyText"/>
        <w:tabs>
          <w:tab w:val="left" w:pos="3323"/>
        </w:tabs>
        <w:ind w:left="360"/>
        <w:rPr>
          <w:rFonts w:ascii="Arial" w:hAnsi="Arial" w:cs="Arial"/>
          <w:sz w:val="24"/>
          <w:szCs w:val="24"/>
        </w:rPr>
      </w:pPr>
    </w:p>
    <w:p w14:paraId="6C621D25" w14:textId="77777777" w:rsidR="00BD0DA7" w:rsidRPr="006C2407" w:rsidRDefault="00BD0DA7" w:rsidP="00BD0DA7">
      <w:pPr>
        <w:pStyle w:val="BodyText"/>
        <w:tabs>
          <w:tab w:val="left" w:pos="3323"/>
        </w:tabs>
        <w:ind w:left="360"/>
        <w:rPr>
          <w:rFonts w:ascii="Arial" w:hAnsi="Arial" w:cs="Arial"/>
          <w:sz w:val="24"/>
          <w:szCs w:val="24"/>
        </w:rPr>
      </w:pPr>
    </w:p>
    <w:p w14:paraId="581647D1" w14:textId="77777777" w:rsidR="00BD0DA7" w:rsidRPr="006C2407" w:rsidRDefault="00BD0DA7" w:rsidP="00BD0DA7">
      <w:pPr>
        <w:pStyle w:val="BodyText"/>
        <w:tabs>
          <w:tab w:val="left" w:pos="3323"/>
        </w:tabs>
        <w:ind w:left="360"/>
        <w:rPr>
          <w:rFonts w:ascii="Arial" w:hAnsi="Arial" w:cs="Arial"/>
          <w:sz w:val="24"/>
          <w:szCs w:val="24"/>
        </w:rPr>
      </w:pPr>
    </w:p>
    <w:p w14:paraId="1C4CFCB7" w14:textId="77777777" w:rsidR="00BD0DA7" w:rsidRPr="006C2407" w:rsidRDefault="00BD0DA7" w:rsidP="00BD0DA7">
      <w:pPr>
        <w:pStyle w:val="BodyText"/>
        <w:tabs>
          <w:tab w:val="left" w:pos="3323"/>
        </w:tabs>
        <w:ind w:left="360"/>
        <w:rPr>
          <w:rFonts w:ascii="Arial" w:hAnsi="Arial" w:cs="Arial"/>
          <w:sz w:val="24"/>
          <w:szCs w:val="24"/>
        </w:rPr>
      </w:pPr>
    </w:p>
    <w:p w14:paraId="02A2A7BC" w14:textId="77777777" w:rsidR="00BD0DA7" w:rsidRPr="006C2407" w:rsidRDefault="00BD0DA7" w:rsidP="00BD0DA7">
      <w:pPr>
        <w:pStyle w:val="BodyText"/>
        <w:tabs>
          <w:tab w:val="left" w:pos="3323"/>
        </w:tabs>
        <w:ind w:left="360"/>
        <w:rPr>
          <w:rFonts w:ascii="Arial" w:hAnsi="Arial" w:cs="Arial"/>
          <w:sz w:val="24"/>
          <w:szCs w:val="24"/>
        </w:rPr>
      </w:pPr>
    </w:p>
    <w:p w14:paraId="4CBB6178" w14:textId="77777777" w:rsidR="00BD0DA7" w:rsidRPr="006C2407" w:rsidRDefault="00BD0DA7" w:rsidP="00BD0DA7">
      <w:pPr>
        <w:pStyle w:val="BodyText"/>
        <w:tabs>
          <w:tab w:val="left" w:pos="3323"/>
        </w:tabs>
        <w:ind w:left="360"/>
        <w:rPr>
          <w:rFonts w:ascii="Arial" w:hAnsi="Arial" w:cs="Arial"/>
          <w:sz w:val="24"/>
          <w:szCs w:val="24"/>
        </w:rPr>
      </w:pPr>
    </w:p>
    <w:p w14:paraId="00E11903" w14:textId="77777777" w:rsidR="00BD0DA7" w:rsidRPr="006C2407" w:rsidRDefault="00BD0DA7" w:rsidP="00BD0DA7">
      <w:pPr>
        <w:pStyle w:val="BodyText"/>
        <w:tabs>
          <w:tab w:val="left" w:pos="3323"/>
        </w:tabs>
        <w:ind w:left="360"/>
        <w:rPr>
          <w:rFonts w:ascii="Arial" w:hAnsi="Arial" w:cs="Arial"/>
          <w:sz w:val="24"/>
          <w:szCs w:val="24"/>
        </w:rPr>
      </w:pPr>
    </w:p>
    <w:p w14:paraId="642A155F" w14:textId="77777777" w:rsidR="00BD0DA7" w:rsidRPr="006C2407" w:rsidRDefault="00BD0DA7" w:rsidP="00BD0DA7">
      <w:pPr>
        <w:pStyle w:val="BodyText"/>
        <w:tabs>
          <w:tab w:val="left" w:pos="3323"/>
        </w:tabs>
        <w:ind w:left="360"/>
        <w:rPr>
          <w:rFonts w:ascii="Arial" w:hAnsi="Arial" w:cs="Arial"/>
          <w:sz w:val="24"/>
          <w:szCs w:val="24"/>
        </w:rPr>
      </w:pPr>
    </w:p>
    <w:p w14:paraId="6B45E9C2" w14:textId="77777777" w:rsidR="00BD0DA7" w:rsidRPr="006C2407" w:rsidRDefault="00BD0DA7" w:rsidP="00BD0DA7">
      <w:pPr>
        <w:pStyle w:val="BodyText"/>
        <w:tabs>
          <w:tab w:val="left" w:pos="3323"/>
        </w:tabs>
        <w:ind w:left="360"/>
        <w:rPr>
          <w:rFonts w:ascii="Arial" w:hAnsi="Arial" w:cs="Arial"/>
          <w:sz w:val="24"/>
          <w:szCs w:val="24"/>
        </w:rPr>
      </w:pPr>
    </w:p>
    <w:p w14:paraId="307CB3A7" w14:textId="77777777" w:rsidR="00D81AC9" w:rsidRPr="006C2407" w:rsidRDefault="00D81AC9" w:rsidP="00AD147B">
      <w:pPr>
        <w:pStyle w:val="BodyText"/>
        <w:tabs>
          <w:tab w:val="left" w:pos="3323"/>
        </w:tabs>
        <w:rPr>
          <w:rFonts w:ascii="Arial" w:hAnsi="Arial" w:cs="Arial"/>
          <w:sz w:val="24"/>
          <w:szCs w:val="24"/>
        </w:rPr>
      </w:pPr>
    </w:p>
    <w:p w14:paraId="358A8911" w14:textId="77777777" w:rsidR="00F62809" w:rsidRPr="006C2407" w:rsidRDefault="00F62809" w:rsidP="00F62809">
      <w:pPr>
        <w:pStyle w:val="ListParagraph"/>
        <w:rPr>
          <w:rFonts w:ascii="Arial" w:hAnsi="Arial" w:cs="Arial"/>
          <w:b/>
          <w:bCs/>
          <w:color w:val="000000" w:themeColor="text1"/>
          <w:sz w:val="24"/>
          <w:szCs w:val="24"/>
        </w:rPr>
      </w:pPr>
    </w:p>
    <w:p w14:paraId="3A376520" w14:textId="251BC613" w:rsidR="00482014" w:rsidRPr="006C2407" w:rsidRDefault="00482014" w:rsidP="00D168BA">
      <w:pPr>
        <w:pStyle w:val="ListParagraph"/>
        <w:numPr>
          <w:ilvl w:val="0"/>
          <w:numId w:val="2"/>
        </w:numPr>
        <w:rPr>
          <w:rFonts w:ascii="Arial" w:hAnsi="Arial" w:cs="Arial"/>
          <w:b/>
          <w:bCs/>
          <w:color w:val="000000" w:themeColor="text1"/>
          <w:sz w:val="24"/>
          <w:szCs w:val="24"/>
        </w:rPr>
      </w:pPr>
      <w:r w:rsidRPr="006C2407">
        <w:rPr>
          <w:rFonts w:ascii="Arial" w:hAnsi="Arial" w:cs="Arial"/>
          <w:b/>
          <w:bCs/>
          <w:color w:val="000000" w:themeColor="text1"/>
          <w:sz w:val="24"/>
          <w:szCs w:val="24"/>
        </w:rPr>
        <w:t xml:space="preserve">Mayor’s Approval </w:t>
      </w:r>
    </w:p>
    <w:p w14:paraId="60930E0A" w14:textId="77777777" w:rsidR="00482014" w:rsidRPr="006C2407" w:rsidRDefault="00482014" w:rsidP="00482014">
      <w:pPr>
        <w:ind w:left="360"/>
        <w:rPr>
          <w:rFonts w:ascii="Arial" w:hAnsi="Arial" w:cs="Arial"/>
          <w:color w:val="000000" w:themeColor="text1"/>
          <w:sz w:val="24"/>
          <w:szCs w:val="24"/>
        </w:rPr>
      </w:pPr>
      <w:r w:rsidRPr="006C2407">
        <w:rPr>
          <w:rFonts w:ascii="Arial" w:hAnsi="Arial" w:cs="Arial"/>
          <w:color w:val="000000" w:themeColor="text1"/>
          <w:sz w:val="24"/>
          <w:szCs w:val="24"/>
        </w:rPr>
        <w:t>Municipal Finance Management Act, 56 of 2003 (MFMA), section 53 (1) states that the mayor of a municipality must—</w:t>
      </w:r>
    </w:p>
    <w:p w14:paraId="6C0310D4" w14:textId="77777777" w:rsidR="00482014" w:rsidRPr="006C2407" w:rsidRDefault="00482014" w:rsidP="00482014">
      <w:pPr>
        <w:ind w:left="360"/>
        <w:rPr>
          <w:rFonts w:ascii="Arial" w:hAnsi="Arial" w:cs="Arial"/>
          <w:color w:val="000000" w:themeColor="text1"/>
          <w:sz w:val="24"/>
          <w:szCs w:val="24"/>
        </w:rPr>
      </w:pPr>
      <w:r w:rsidRPr="006C2407">
        <w:rPr>
          <w:rFonts w:ascii="Arial" w:hAnsi="Arial" w:cs="Arial"/>
          <w:color w:val="000000" w:themeColor="text1"/>
          <w:sz w:val="24"/>
          <w:szCs w:val="24"/>
        </w:rPr>
        <w:t xml:space="preserve"> (c) takes all reasonable steps to ensure- </w:t>
      </w:r>
    </w:p>
    <w:p w14:paraId="1CC94564" w14:textId="77777777" w:rsidR="00482014" w:rsidRPr="006C2407" w:rsidRDefault="00482014" w:rsidP="00482014">
      <w:pPr>
        <w:ind w:left="360"/>
        <w:rPr>
          <w:rFonts w:ascii="Arial" w:hAnsi="Arial" w:cs="Arial"/>
          <w:color w:val="000000" w:themeColor="text1"/>
          <w:sz w:val="24"/>
          <w:szCs w:val="24"/>
        </w:rPr>
      </w:pPr>
      <w:r w:rsidRPr="006C2407">
        <w:rPr>
          <w:rFonts w:ascii="Arial" w:hAnsi="Arial" w:cs="Arial"/>
          <w:color w:val="000000" w:themeColor="text1"/>
          <w:sz w:val="24"/>
          <w:szCs w:val="24"/>
        </w:rPr>
        <w:t>(ii) that the municipality’s service delivery and budget implementation plan is approved by the mayor within 28 days after the approval of the budget; and</w:t>
      </w:r>
    </w:p>
    <w:p w14:paraId="40C726FF" w14:textId="77777777" w:rsidR="00482014" w:rsidRPr="006C2407" w:rsidRDefault="00482014" w:rsidP="00482014">
      <w:pPr>
        <w:ind w:left="360"/>
        <w:rPr>
          <w:rFonts w:ascii="Arial" w:hAnsi="Arial" w:cs="Arial"/>
          <w:color w:val="000000" w:themeColor="text1"/>
          <w:sz w:val="24"/>
          <w:szCs w:val="24"/>
        </w:rPr>
      </w:pPr>
      <w:r w:rsidRPr="006C2407">
        <w:rPr>
          <w:rFonts w:ascii="Arial" w:hAnsi="Arial" w:cs="Arial"/>
          <w:color w:val="000000" w:themeColor="text1"/>
          <w:sz w:val="24"/>
          <w:szCs w:val="24"/>
        </w:rPr>
        <w:t xml:space="preserve"> (iii) that the annual performance agreements as required in terms of section 57(1)(b) of the Municipal Systems Act for the municipal manager and all senior managers—</w:t>
      </w:r>
    </w:p>
    <w:p w14:paraId="5AB9145E" w14:textId="1CECEC4B" w:rsidR="00211161" w:rsidRPr="006C2407" w:rsidRDefault="00482014" w:rsidP="00482014">
      <w:pPr>
        <w:ind w:left="360"/>
        <w:rPr>
          <w:rFonts w:ascii="Arial" w:hAnsi="Arial" w:cs="Arial"/>
          <w:color w:val="000000" w:themeColor="text1"/>
          <w:sz w:val="24"/>
          <w:szCs w:val="24"/>
        </w:rPr>
      </w:pPr>
      <w:r w:rsidRPr="006C2407">
        <w:rPr>
          <w:rFonts w:ascii="Arial" w:hAnsi="Arial" w:cs="Arial"/>
          <w:color w:val="000000" w:themeColor="text1"/>
          <w:sz w:val="24"/>
          <w:szCs w:val="24"/>
        </w:rPr>
        <w:t xml:space="preserve"> (aa) comply with this Act in order to promote sound financial </w:t>
      </w:r>
      <w:r w:rsidR="00211161" w:rsidRPr="006C2407">
        <w:rPr>
          <w:rFonts w:ascii="Arial" w:hAnsi="Arial" w:cs="Arial"/>
          <w:color w:val="000000" w:themeColor="text1"/>
          <w:sz w:val="24"/>
          <w:szCs w:val="24"/>
        </w:rPr>
        <w:t>management.</w:t>
      </w:r>
      <w:r w:rsidRPr="006C2407">
        <w:rPr>
          <w:rFonts w:ascii="Arial" w:hAnsi="Arial" w:cs="Arial"/>
          <w:color w:val="000000" w:themeColor="text1"/>
          <w:sz w:val="24"/>
          <w:szCs w:val="24"/>
        </w:rPr>
        <w:t xml:space="preserve"> </w:t>
      </w:r>
    </w:p>
    <w:p w14:paraId="42CBB191" w14:textId="77777777" w:rsidR="00211161" w:rsidRPr="006C2407" w:rsidRDefault="00482014" w:rsidP="00482014">
      <w:pPr>
        <w:ind w:left="360"/>
        <w:rPr>
          <w:rFonts w:ascii="Arial" w:hAnsi="Arial" w:cs="Arial"/>
          <w:color w:val="000000" w:themeColor="text1"/>
          <w:sz w:val="24"/>
          <w:szCs w:val="24"/>
        </w:rPr>
      </w:pPr>
      <w:r w:rsidRPr="006C2407">
        <w:rPr>
          <w:rFonts w:ascii="Arial" w:hAnsi="Arial" w:cs="Arial"/>
          <w:color w:val="000000" w:themeColor="text1"/>
          <w:sz w:val="24"/>
          <w:szCs w:val="24"/>
        </w:rPr>
        <w:t xml:space="preserve">(bb) are linked to the measurable performance objectives approved with the budget and to the service delivery and budget implementation plan; and </w:t>
      </w:r>
    </w:p>
    <w:p w14:paraId="06BEF5E7" w14:textId="5B58F0EE" w:rsidR="00482014" w:rsidRPr="006C2407" w:rsidRDefault="00482014" w:rsidP="00482014">
      <w:pPr>
        <w:ind w:left="360"/>
        <w:rPr>
          <w:rFonts w:ascii="Arial" w:hAnsi="Arial" w:cs="Arial"/>
          <w:color w:val="000000" w:themeColor="text1"/>
          <w:sz w:val="24"/>
          <w:szCs w:val="24"/>
        </w:rPr>
      </w:pPr>
      <w:r w:rsidRPr="006C2407">
        <w:rPr>
          <w:rFonts w:ascii="Arial" w:hAnsi="Arial" w:cs="Arial"/>
          <w:color w:val="000000" w:themeColor="text1"/>
          <w:sz w:val="24"/>
          <w:szCs w:val="24"/>
        </w:rPr>
        <w:t xml:space="preserve">(cc) are concluded in accordance with section 57(2) of the Municipal Systems Act. The </w:t>
      </w:r>
      <w:r w:rsidR="00211161" w:rsidRPr="006C2407">
        <w:rPr>
          <w:rFonts w:ascii="Arial" w:hAnsi="Arial" w:cs="Arial"/>
          <w:color w:val="000000" w:themeColor="text1"/>
          <w:sz w:val="24"/>
          <w:szCs w:val="24"/>
        </w:rPr>
        <w:t>Dannhauser</w:t>
      </w:r>
      <w:r w:rsidRPr="006C2407">
        <w:rPr>
          <w:rFonts w:ascii="Arial" w:hAnsi="Arial" w:cs="Arial"/>
          <w:color w:val="000000" w:themeColor="text1"/>
          <w:sz w:val="24"/>
          <w:szCs w:val="24"/>
        </w:rPr>
        <w:t xml:space="preserve"> Local Municipality’s 202</w:t>
      </w:r>
      <w:r w:rsidR="000E3C6A">
        <w:rPr>
          <w:rFonts w:ascii="Arial" w:hAnsi="Arial" w:cs="Arial"/>
          <w:color w:val="000000" w:themeColor="text1"/>
          <w:sz w:val="24"/>
          <w:szCs w:val="24"/>
        </w:rPr>
        <w:t>5</w:t>
      </w:r>
      <w:r w:rsidRPr="006C2407">
        <w:rPr>
          <w:rFonts w:ascii="Arial" w:hAnsi="Arial" w:cs="Arial"/>
          <w:color w:val="000000" w:themeColor="text1"/>
          <w:sz w:val="24"/>
          <w:szCs w:val="24"/>
        </w:rPr>
        <w:t>/2</w:t>
      </w:r>
      <w:r w:rsidR="000E3C6A">
        <w:rPr>
          <w:rFonts w:ascii="Arial" w:hAnsi="Arial" w:cs="Arial"/>
          <w:color w:val="000000" w:themeColor="text1"/>
          <w:sz w:val="24"/>
          <w:szCs w:val="24"/>
        </w:rPr>
        <w:t>6</w:t>
      </w:r>
      <w:r w:rsidRPr="006C2407">
        <w:rPr>
          <w:rFonts w:ascii="Arial" w:hAnsi="Arial" w:cs="Arial"/>
          <w:color w:val="000000" w:themeColor="text1"/>
          <w:sz w:val="24"/>
          <w:szCs w:val="24"/>
        </w:rPr>
        <w:t xml:space="preserve"> annual budget was approved by Council on  during its Ordinary Council Meeting. Attached hereto, is the revised SDBIP for 202</w:t>
      </w:r>
      <w:r w:rsidR="000E3C6A">
        <w:rPr>
          <w:rFonts w:ascii="Arial" w:hAnsi="Arial" w:cs="Arial"/>
          <w:color w:val="000000" w:themeColor="text1"/>
          <w:sz w:val="24"/>
          <w:szCs w:val="24"/>
        </w:rPr>
        <w:t>5</w:t>
      </w:r>
      <w:r w:rsidRPr="006C2407">
        <w:rPr>
          <w:rFonts w:ascii="Arial" w:hAnsi="Arial" w:cs="Arial"/>
          <w:color w:val="000000" w:themeColor="text1"/>
          <w:sz w:val="24"/>
          <w:szCs w:val="24"/>
        </w:rPr>
        <w:t>/2</w:t>
      </w:r>
      <w:r w:rsidR="000E3C6A">
        <w:rPr>
          <w:rFonts w:ascii="Arial" w:hAnsi="Arial" w:cs="Arial"/>
          <w:color w:val="000000" w:themeColor="text1"/>
          <w:sz w:val="24"/>
          <w:szCs w:val="24"/>
        </w:rPr>
        <w:t>6</w:t>
      </w:r>
      <w:r w:rsidRPr="006C2407">
        <w:rPr>
          <w:rFonts w:ascii="Arial" w:hAnsi="Arial" w:cs="Arial"/>
          <w:color w:val="000000" w:themeColor="text1"/>
          <w:sz w:val="24"/>
          <w:szCs w:val="24"/>
        </w:rPr>
        <w:t xml:space="preserve"> financial year that </w:t>
      </w:r>
      <w:r w:rsidR="000E3C6A">
        <w:rPr>
          <w:rFonts w:ascii="Arial" w:hAnsi="Arial" w:cs="Arial"/>
          <w:color w:val="000000" w:themeColor="text1"/>
          <w:sz w:val="24"/>
          <w:szCs w:val="24"/>
        </w:rPr>
        <w:t>is to be</w:t>
      </w:r>
      <w:r w:rsidRPr="006C2407">
        <w:rPr>
          <w:rFonts w:ascii="Arial" w:hAnsi="Arial" w:cs="Arial"/>
          <w:color w:val="000000" w:themeColor="text1"/>
          <w:sz w:val="24"/>
          <w:szCs w:val="24"/>
        </w:rPr>
        <w:t xml:space="preserve"> adopted by the Council</w:t>
      </w:r>
      <w:r w:rsidR="00211161" w:rsidRPr="006C2407">
        <w:rPr>
          <w:rFonts w:ascii="Arial" w:hAnsi="Arial" w:cs="Arial"/>
          <w:color w:val="000000" w:themeColor="text1"/>
          <w:sz w:val="24"/>
          <w:szCs w:val="24"/>
        </w:rPr>
        <w:t>.</w:t>
      </w:r>
      <w:r w:rsidRPr="006C2407">
        <w:rPr>
          <w:rFonts w:ascii="Arial" w:hAnsi="Arial" w:cs="Arial"/>
          <w:color w:val="000000" w:themeColor="text1"/>
          <w:sz w:val="24"/>
          <w:szCs w:val="24"/>
        </w:rPr>
        <w:t xml:space="preserve"> </w:t>
      </w:r>
    </w:p>
    <w:p w14:paraId="10CBD944" w14:textId="77777777" w:rsidR="00482014" w:rsidRPr="006C2407" w:rsidRDefault="00482014" w:rsidP="00333FA3">
      <w:pPr>
        <w:ind w:left="360"/>
        <w:rPr>
          <w:rFonts w:ascii="Arial" w:hAnsi="Arial" w:cs="Arial"/>
          <w:color w:val="000000" w:themeColor="text1"/>
          <w:sz w:val="24"/>
          <w:szCs w:val="24"/>
        </w:rPr>
      </w:pPr>
    </w:p>
    <w:p w14:paraId="6C596500" w14:textId="657B6A58" w:rsidR="00211161" w:rsidRPr="006C2407" w:rsidRDefault="00482014" w:rsidP="00333FA3">
      <w:pPr>
        <w:ind w:left="360"/>
        <w:rPr>
          <w:rFonts w:ascii="Arial" w:hAnsi="Arial" w:cs="Arial"/>
          <w:color w:val="000000" w:themeColor="text1"/>
          <w:sz w:val="24"/>
          <w:szCs w:val="24"/>
        </w:rPr>
      </w:pPr>
      <w:r w:rsidRPr="006C2407">
        <w:rPr>
          <w:rFonts w:ascii="Arial" w:hAnsi="Arial" w:cs="Arial"/>
          <w:color w:val="000000" w:themeColor="text1"/>
          <w:sz w:val="24"/>
          <w:szCs w:val="24"/>
        </w:rPr>
        <w:t xml:space="preserve">I, Cllr </w:t>
      </w:r>
      <w:r w:rsidR="00211161" w:rsidRPr="006C2407">
        <w:rPr>
          <w:rFonts w:ascii="Arial" w:hAnsi="Arial" w:cs="Arial"/>
          <w:color w:val="000000" w:themeColor="text1"/>
          <w:sz w:val="24"/>
          <w:szCs w:val="24"/>
        </w:rPr>
        <w:t>BA Radebe</w:t>
      </w:r>
      <w:r w:rsidRPr="006C2407">
        <w:rPr>
          <w:rFonts w:ascii="Arial" w:hAnsi="Arial" w:cs="Arial"/>
          <w:color w:val="000000" w:themeColor="text1"/>
          <w:sz w:val="24"/>
          <w:szCs w:val="24"/>
        </w:rPr>
        <w:t xml:space="preserve"> in my capacity as Mayor of </w:t>
      </w:r>
      <w:r w:rsidR="00211161" w:rsidRPr="006C2407">
        <w:rPr>
          <w:rFonts w:ascii="Arial" w:hAnsi="Arial" w:cs="Arial"/>
          <w:color w:val="000000" w:themeColor="text1"/>
          <w:sz w:val="24"/>
          <w:szCs w:val="24"/>
        </w:rPr>
        <w:t>Dannhauser</w:t>
      </w:r>
      <w:r w:rsidRPr="006C2407">
        <w:rPr>
          <w:rFonts w:ascii="Arial" w:hAnsi="Arial" w:cs="Arial"/>
          <w:color w:val="000000" w:themeColor="text1"/>
          <w:sz w:val="24"/>
          <w:szCs w:val="24"/>
        </w:rPr>
        <w:t xml:space="preserve"> Local Municipality, hereby confirm receipt of the Revised Service Delivery and Budget Implementation Plan (SDBIP) for 202</w:t>
      </w:r>
      <w:r w:rsidR="000E3C6A">
        <w:rPr>
          <w:rFonts w:ascii="Arial" w:hAnsi="Arial" w:cs="Arial"/>
          <w:color w:val="000000" w:themeColor="text1"/>
          <w:sz w:val="24"/>
          <w:szCs w:val="24"/>
        </w:rPr>
        <w:t>5</w:t>
      </w:r>
      <w:r w:rsidRPr="006C2407">
        <w:rPr>
          <w:rFonts w:ascii="Arial" w:hAnsi="Arial" w:cs="Arial"/>
          <w:color w:val="000000" w:themeColor="text1"/>
          <w:sz w:val="24"/>
          <w:szCs w:val="24"/>
        </w:rPr>
        <w:t>/202</w:t>
      </w:r>
      <w:r w:rsidR="000E3C6A">
        <w:rPr>
          <w:rFonts w:ascii="Arial" w:hAnsi="Arial" w:cs="Arial"/>
          <w:color w:val="000000" w:themeColor="text1"/>
          <w:sz w:val="24"/>
          <w:szCs w:val="24"/>
        </w:rPr>
        <w:t>6</w:t>
      </w:r>
      <w:r w:rsidRPr="006C2407">
        <w:rPr>
          <w:rFonts w:ascii="Arial" w:hAnsi="Arial" w:cs="Arial"/>
          <w:color w:val="000000" w:themeColor="text1"/>
          <w:sz w:val="24"/>
          <w:szCs w:val="24"/>
        </w:rPr>
        <w:t xml:space="preserve"> as required in terms section 53(1) (c) of the Municipal Finance Management Act, 2003 (MFMA) as stated above.</w:t>
      </w:r>
    </w:p>
    <w:p w14:paraId="48D1322C" w14:textId="77777777" w:rsidR="00211161" w:rsidRPr="006C2407" w:rsidRDefault="00211161" w:rsidP="00333FA3">
      <w:pPr>
        <w:ind w:left="360"/>
        <w:rPr>
          <w:rFonts w:ascii="Arial" w:hAnsi="Arial" w:cs="Arial"/>
          <w:color w:val="000000" w:themeColor="text1"/>
          <w:sz w:val="24"/>
          <w:szCs w:val="24"/>
        </w:rPr>
      </w:pPr>
    </w:p>
    <w:p w14:paraId="397B2904" w14:textId="77777777" w:rsidR="00211161" w:rsidRPr="006C2407" w:rsidRDefault="00211161" w:rsidP="00333FA3">
      <w:pPr>
        <w:ind w:left="360"/>
        <w:rPr>
          <w:rFonts w:ascii="Arial" w:hAnsi="Arial" w:cs="Arial"/>
          <w:color w:val="000000" w:themeColor="text1"/>
          <w:sz w:val="24"/>
          <w:szCs w:val="24"/>
        </w:rPr>
      </w:pPr>
    </w:p>
    <w:p w14:paraId="41AB0E20" w14:textId="67C60324" w:rsidR="00211161" w:rsidRPr="006C2407" w:rsidRDefault="00482014" w:rsidP="00333FA3">
      <w:pPr>
        <w:ind w:left="360"/>
        <w:rPr>
          <w:rFonts w:ascii="Arial" w:hAnsi="Arial" w:cs="Arial"/>
          <w:color w:val="000000" w:themeColor="text1"/>
          <w:sz w:val="24"/>
          <w:szCs w:val="24"/>
        </w:rPr>
      </w:pPr>
      <w:r w:rsidRPr="006C2407">
        <w:rPr>
          <w:rFonts w:ascii="Arial" w:hAnsi="Arial" w:cs="Arial"/>
          <w:color w:val="000000" w:themeColor="text1"/>
          <w:sz w:val="24"/>
          <w:szCs w:val="24"/>
        </w:rPr>
        <w:t xml:space="preserve"> _________________</w:t>
      </w:r>
      <w:r w:rsidR="00211161" w:rsidRPr="006C2407">
        <w:rPr>
          <w:rFonts w:ascii="Arial" w:hAnsi="Arial" w:cs="Arial"/>
          <w:color w:val="000000" w:themeColor="text1"/>
          <w:sz w:val="24"/>
          <w:szCs w:val="24"/>
        </w:rPr>
        <w:tab/>
      </w:r>
      <w:r w:rsidR="00211161" w:rsidRPr="006C2407">
        <w:rPr>
          <w:rFonts w:ascii="Arial" w:hAnsi="Arial" w:cs="Arial"/>
          <w:color w:val="000000" w:themeColor="text1"/>
          <w:sz w:val="24"/>
          <w:szCs w:val="24"/>
        </w:rPr>
        <w:tab/>
      </w:r>
      <w:r w:rsidR="00211161" w:rsidRPr="006C2407">
        <w:rPr>
          <w:rFonts w:ascii="Arial" w:hAnsi="Arial" w:cs="Arial"/>
          <w:color w:val="000000" w:themeColor="text1"/>
          <w:sz w:val="24"/>
          <w:szCs w:val="24"/>
        </w:rPr>
        <w:tab/>
      </w:r>
      <w:r w:rsidR="00211161" w:rsidRPr="006C2407">
        <w:rPr>
          <w:rFonts w:ascii="Arial" w:hAnsi="Arial" w:cs="Arial"/>
          <w:color w:val="000000" w:themeColor="text1"/>
          <w:sz w:val="24"/>
          <w:szCs w:val="24"/>
        </w:rPr>
        <w:tab/>
      </w:r>
      <w:r w:rsidR="00211161" w:rsidRPr="006C2407">
        <w:rPr>
          <w:rFonts w:ascii="Arial" w:hAnsi="Arial" w:cs="Arial"/>
          <w:color w:val="000000" w:themeColor="text1"/>
          <w:sz w:val="24"/>
          <w:szCs w:val="24"/>
        </w:rPr>
        <w:tab/>
      </w:r>
      <w:r w:rsidR="00211161" w:rsidRPr="006C2407">
        <w:rPr>
          <w:rFonts w:ascii="Arial" w:hAnsi="Arial" w:cs="Arial"/>
          <w:color w:val="000000" w:themeColor="text1"/>
          <w:sz w:val="24"/>
          <w:szCs w:val="24"/>
        </w:rPr>
        <w:tab/>
        <w:t>________________</w:t>
      </w:r>
    </w:p>
    <w:p w14:paraId="57F1C9B0" w14:textId="36A40EBF" w:rsidR="00211161" w:rsidRPr="006C2407" w:rsidRDefault="00482014" w:rsidP="00333FA3">
      <w:pPr>
        <w:ind w:left="360"/>
        <w:rPr>
          <w:rFonts w:ascii="Arial" w:hAnsi="Arial" w:cs="Arial"/>
          <w:b/>
          <w:bCs/>
          <w:color w:val="000000" w:themeColor="text1"/>
          <w:sz w:val="24"/>
          <w:szCs w:val="24"/>
        </w:rPr>
      </w:pPr>
      <w:r w:rsidRPr="006C2407">
        <w:rPr>
          <w:rFonts w:ascii="Arial" w:hAnsi="Arial" w:cs="Arial"/>
          <w:color w:val="000000" w:themeColor="text1"/>
          <w:sz w:val="24"/>
          <w:szCs w:val="24"/>
        </w:rPr>
        <w:t xml:space="preserve"> </w:t>
      </w:r>
      <w:r w:rsidRPr="006C2407">
        <w:rPr>
          <w:rFonts w:ascii="Arial" w:hAnsi="Arial" w:cs="Arial"/>
          <w:b/>
          <w:bCs/>
          <w:color w:val="000000" w:themeColor="text1"/>
          <w:sz w:val="24"/>
          <w:szCs w:val="24"/>
        </w:rPr>
        <w:t xml:space="preserve">Cllr </w:t>
      </w:r>
      <w:r w:rsidR="00211161" w:rsidRPr="006C2407">
        <w:rPr>
          <w:rFonts w:ascii="Arial" w:hAnsi="Arial" w:cs="Arial"/>
          <w:b/>
          <w:bCs/>
          <w:color w:val="000000" w:themeColor="text1"/>
          <w:sz w:val="24"/>
          <w:szCs w:val="24"/>
        </w:rPr>
        <w:t>B.A Radebe</w:t>
      </w:r>
      <w:r w:rsidRPr="006C2407">
        <w:rPr>
          <w:rFonts w:ascii="Arial" w:hAnsi="Arial" w:cs="Arial"/>
          <w:b/>
          <w:bCs/>
          <w:color w:val="000000" w:themeColor="text1"/>
          <w:sz w:val="24"/>
          <w:szCs w:val="24"/>
        </w:rPr>
        <w:t xml:space="preserve"> </w:t>
      </w:r>
      <w:r w:rsidR="00211161" w:rsidRPr="006C2407">
        <w:rPr>
          <w:rFonts w:ascii="Arial" w:hAnsi="Arial" w:cs="Arial"/>
          <w:b/>
          <w:bCs/>
          <w:color w:val="000000" w:themeColor="text1"/>
          <w:sz w:val="24"/>
          <w:szCs w:val="24"/>
        </w:rPr>
        <w:tab/>
      </w:r>
      <w:r w:rsidR="00211161" w:rsidRPr="006C2407">
        <w:rPr>
          <w:rFonts w:ascii="Arial" w:hAnsi="Arial" w:cs="Arial"/>
          <w:b/>
          <w:bCs/>
          <w:color w:val="000000" w:themeColor="text1"/>
          <w:sz w:val="24"/>
          <w:szCs w:val="24"/>
        </w:rPr>
        <w:tab/>
      </w:r>
      <w:r w:rsidR="00211161" w:rsidRPr="006C2407">
        <w:rPr>
          <w:rFonts w:ascii="Arial" w:hAnsi="Arial" w:cs="Arial"/>
          <w:b/>
          <w:bCs/>
          <w:color w:val="000000" w:themeColor="text1"/>
          <w:sz w:val="24"/>
          <w:szCs w:val="24"/>
        </w:rPr>
        <w:tab/>
      </w:r>
      <w:r w:rsidR="00211161" w:rsidRPr="006C2407">
        <w:rPr>
          <w:rFonts w:ascii="Arial" w:hAnsi="Arial" w:cs="Arial"/>
          <w:b/>
          <w:bCs/>
          <w:color w:val="000000" w:themeColor="text1"/>
          <w:sz w:val="24"/>
          <w:szCs w:val="24"/>
        </w:rPr>
        <w:tab/>
      </w:r>
      <w:r w:rsidR="00211161" w:rsidRPr="006C2407">
        <w:rPr>
          <w:rFonts w:ascii="Arial" w:hAnsi="Arial" w:cs="Arial"/>
          <w:b/>
          <w:bCs/>
          <w:color w:val="000000" w:themeColor="text1"/>
          <w:sz w:val="24"/>
          <w:szCs w:val="24"/>
        </w:rPr>
        <w:tab/>
      </w:r>
      <w:r w:rsidR="00211161" w:rsidRPr="006C2407">
        <w:rPr>
          <w:rFonts w:ascii="Arial" w:hAnsi="Arial" w:cs="Arial"/>
          <w:b/>
          <w:bCs/>
          <w:color w:val="000000" w:themeColor="text1"/>
          <w:sz w:val="24"/>
          <w:szCs w:val="24"/>
        </w:rPr>
        <w:tab/>
        <w:t>Date</w:t>
      </w:r>
    </w:p>
    <w:p w14:paraId="35B6061F" w14:textId="4C7568B6" w:rsidR="00482014" w:rsidRPr="006C2407" w:rsidRDefault="00482014" w:rsidP="00333FA3">
      <w:pPr>
        <w:ind w:left="360"/>
        <w:rPr>
          <w:rFonts w:ascii="Arial" w:hAnsi="Arial" w:cs="Arial"/>
          <w:b/>
          <w:bCs/>
          <w:color w:val="000000" w:themeColor="text1"/>
          <w:sz w:val="24"/>
          <w:szCs w:val="24"/>
        </w:rPr>
      </w:pPr>
      <w:r w:rsidRPr="006C2407">
        <w:rPr>
          <w:rFonts w:ascii="Arial" w:hAnsi="Arial" w:cs="Arial"/>
          <w:b/>
          <w:bCs/>
          <w:color w:val="000000" w:themeColor="text1"/>
          <w:sz w:val="24"/>
          <w:szCs w:val="24"/>
        </w:rPr>
        <w:t xml:space="preserve">Mayor: </w:t>
      </w:r>
      <w:r w:rsidR="00211161" w:rsidRPr="006C2407">
        <w:rPr>
          <w:rFonts w:ascii="Arial" w:hAnsi="Arial" w:cs="Arial"/>
          <w:b/>
          <w:bCs/>
          <w:color w:val="000000" w:themeColor="text1"/>
          <w:sz w:val="24"/>
          <w:szCs w:val="24"/>
        </w:rPr>
        <w:t xml:space="preserve">Dannhauser </w:t>
      </w:r>
      <w:r w:rsidRPr="006C2407">
        <w:rPr>
          <w:rFonts w:ascii="Arial" w:hAnsi="Arial" w:cs="Arial"/>
          <w:b/>
          <w:bCs/>
          <w:color w:val="000000" w:themeColor="text1"/>
          <w:sz w:val="24"/>
          <w:szCs w:val="24"/>
        </w:rPr>
        <w:t xml:space="preserve">Local Municipality </w:t>
      </w:r>
    </w:p>
    <w:p w14:paraId="4E2B805C" w14:textId="77777777" w:rsidR="00482014" w:rsidRPr="006C2407" w:rsidRDefault="00482014" w:rsidP="00333FA3">
      <w:pPr>
        <w:ind w:left="360"/>
        <w:rPr>
          <w:rFonts w:ascii="Arial" w:hAnsi="Arial" w:cs="Arial"/>
          <w:color w:val="000000" w:themeColor="text1"/>
          <w:sz w:val="24"/>
          <w:szCs w:val="24"/>
        </w:rPr>
      </w:pPr>
    </w:p>
    <w:p w14:paraId="68861184" w14:textId="77777777" w:rsidR="00482014" w:rsidRPr="006C2407" w:rsidRDefault="00482014" w:rsidP="00333FA3">
      <w:pPr>
        <w:ind w:left="360"/>
        <w:rPr>
          <w:rFonts w:ascii="Arial" w:hAnsi="Arial" w:cs="Arial"/>
          <w:color w:val="000000" w:themeColor="text1"/>
          <w:sz w:val="24"/>
          <w:szCs w:val="24"/>
        </w:rPr>
      </w:pPr>
    </w:p>
    <w:p w14:paraId="2D39A0B4" w14:textId="77777777" w:rsidR="00482014" w:rsidRPr="006C2407" w:rsidRDefault="00482014" w:rsidP="00333FA3">
      <w:pPr>
        <w:ind w:left="360"/>
        <w:rPr>
          <w:rFonts w:ascii="Arial" w:hAnsi="Arial" w:cs="Arial"/>
          <w:color w:val="000000" w:themeColor="text1"/>
          <w:sz w:val="24"/>
          <w:szCs w:val="24"/>
        </w:rPr>
      </w:pPr>
    </w:p>
    <w:p w14:paraId="6B5E5BDC" w14:textId="77777777" w:rsidR="009A7EE5" w:rsidRPr="006C2407" w:rsidRDefault="009A7EE5" w:rsidP="00333FA3">
      <w:pPr>
        <w:ind w:left="360"/>
        <w:rPr>
          <w:rFonts w:ascii="Arial" w:hAnsi="Arial" w:cs="Arial"/>
          <w:color w:val="000000" w:themeColor="text1"/>
          <w:sz w:val="24"/>
          <w:szCs w:val="24"/>
        </w:rPr>
      </w:pPr>
    </w:p>
    <w:p w14:paraId="2715DCC1" w14:textId="77777777" w:rsidR="009A7EE5" w:rsidRPr="006C2407" w:rsidRDefault="009A7EE5" w:rsidP="00333FA3">
      <w:pPr>
        <w:ind w:left="360"/>
        <w:rPr>
          <w:rFonts w:ascii="Arial" w:hAnsi="Arial" w:cs="Arial"/>
          <w:color w:val="000000" w:themeColor="text1"/>
          <w:sz w:val="24"/>
          <w:szCs w:val="24"/>
        </w:rPr>
      </w:pPr>
    </w:p>
    <w:p w14:paraId="1FB1032D" w14:textId="77777777" w:rsidR="009A7EE5" w:rsidRPr="006C2407" w:rsidRDefault="009A7EE5" w:rsidP="00333FA3">
      <w:pPr>
        <w:ind w:left="360"/>
        <w:rPr>
          <w:rFonts w:ascii="Arial" w:hAnsi="Arial" w:cs="Arial"/>
          <w:color w:val="000000" w:themeColor="text1"/>
          <w:sz w:val="24"/>
          <w:szCs w:val="24"/>
        </w:rPr>
      </w:pPr>
    </w:p>
    <w:p w14:paraId="2293B40F" w14:textId="77777777" w:rsidR="009A7EE5" w:rsidRPr="006C2407" w:rsidRDefault="009A7EE5" w:rsidP="00333FA3">
      <w:pPr>
        <w:ind w:left="360"/>
        <w:rPr>
          <w:rFonts w:ascii="Arial" w:hAnsi="Arial" w:cs="Arial"/>
          <w:color w:val="000000" w:themeColor="text1"/>
          <w:sz w:val="24"/>
          <w:szCs w:val="24"/>
        </w:rPr>
      </w:pPr>
    </w:p>
    <w:p w14:paraId="27F3166A" w14:textId="77777777" w:rsidR="009A7EE5" w:rsidRPr="006C2407" w:rsidRDefault="009A7EE5" w:rsidP="00333FA3">
      <w:pPr>
        <w:ind w:left="360"/>
        <w:rPr>
          <w:rFonts w:ascii="Arial" w:hAnsi="Arial" w:cs="Arial"/>
          <w:b/>
          <w:bCs/>
          <w:color w:val="000000" w:themeColor="text1"/>
          <w:sz w:val="24"/>
          <w:szCs w:val="24"/>
        </w:rPr>
      </w:pPr>
    </w:p>
    <w:p w14:paraId="5B58BBA4" w14:textId="77777777" w:rsidR="009A7EE5" w:rsidRPr="006C2407" w:rsidRDefault="009A7EE5" w:rsidP="009A7EE5">
      <w:pPr>
        <w:pStyle w:val="ListParagraph"/>
        <w:numPr>
          <w:ilvl w:val="0"/>
          <w:numId w:val="2"/>
        </w:numPr>
        <w:rPr>
          <w:rFonts w:ascii="Arial" w:hAnsi="Arial" w:cs="Arial"/>
          <w:b/>
          <w:bCs/>
          <w:color w:val="000000" w:themeColor="text1"/>
          <w:sz w:val="24"/>
          <w:szCs w:val="24"/>
        </w:rPr>
      </w:pPr>
      <w:r w:rsidRPr="006C2407">
        <w:rPr>
          <w:rFonts w:ascii="Arial" w:hAnsi="Arial" w:cs="Arial"/>
          <w:b/>
          <w:bCs/>
          <w:color w:val="000000" w:themeColor="text1"/>
          <w:sz w:val="24"/>
          <w:szCs w:val="24"/>
        </w:rPr>
        <w:lastRenderedPageBreak/>
        <w:t>Municipal Manager’s Quality Assurance</w:t>
      </w:r>
    </w:p>
    <w:p w14:paraId="676CCAE9" w14:textId="77777777" w:rsidR="009A7EE5" w:rsidRPr="006C2407" w:rsidRDefault="009A7EE5" w:rsidP="009A7EE5">
      <w:pPr>
        <w:rPr>
          <w:rFonts w:ascii="Arial" w:hAnsi="Arial" w:cs="Arial"/>
          <w:color w:val="000000" w:themeColor="text1"/>
          <w:sz w:val="24"/>
          <w:szCs w:val="24"/>
        </w:rPr>
      </w:pPr>
      <w:r w:rsidRPr="006C2407">
        <w:rPr>
          <w:rFonts w:ascii="Arial" w:hAnsi="Arial" w:cs="Arial"/>
          <w:color w:val="000000" w:themeColor="text1"/>
          <w:sz w:val="24"/>
          <w:szCs w:val="24"/>
        </w:rPr>
        <w:t xml:space="preserve"> Municipal Finance Management Act, 56 of 2003 (MFMA), section 69 (3) states the accounting officer must no later than 14 days after the approval of an annual budget submit to the mayor—</w:t>
      </w:r>
    </w:p>
    <w:p w14:paraId="4EE31BD2" w14:textId="77777777" w:rsidR="009A7EE5" w:rsidRPr="006C2407" w:rsidRDefault="009A7EE5" w:rsidP="009A7EE5">
      <w:pPr>
        <w:rPr>
          <w:rFonts w:ascii="Arial" w:hAnsi="Arial" w:cs="Arial"/>
          <w:color w:val="000000" w:themeColor="text1"/>
          <w:sz w:val="24"/>
          <w:szCs w:val="24"/>
        </w:rPr>
      </w:pPr>
      <w:r w:rsidRPr="006C2407">
        <w:rPr>
          <w:rFonts w:ascii="Arial" w:hAnsi="Arial" w:cs="Arial"/>
          <w:color w:val="000000" w:themeColor="text1"/>
          <w:sz w:val="24"/>
          <w:szCs w:val="24"/>
        </w:rPr>
        <w:t xml:space="preserve"> a) a draft service delivery and budget implementation plan for the budget year;</w:t>
      </w:r>
    </w:p>
    <w:p w14:paraId="51B01CF7" w14:textId="77777777" w:rsidR="009A7EE5" w:rsidRPr="006C2407" w:rsidRDefault="009A7EE5" w:rsidP="009A7EE5">
      <w:pPr>
        <w:rPr>
          <w:rFonts w:ascii="Arial" w:hAnsi="Arial" w:cs="Arial"/>
          <w:color w:val="000000" w:themeColor="text1"/>
          <w:sz w:val="24"/>
          <w:szCs w:val="24"/>
        </w:rPr>
      </w:pPr>
      <w:r w:rsidRPr="006C2407">
        <w:rPr>
          <w:rFonts w:ascii="Arial" w:hAnsi="Arial" w:cs="Arial"/>
          <w:color w:val="000000" w:themeColor="text1"/>
          <w:sz w:val="24"/>
          <w:szCs w:val="24"/>
        </w:rPr>
        <w:t xml:space="preserve"> b) drafts of the annual performance agreements as required in terms of section 57(1)(b) of the Municipal Systems Act for the municipal manager and all senior managers</w:t>
      </w:r>
    </w:p>
    <w:p w14:paraId="70F9E0F2" w14:textId="77777777" w:rsidR="009A7EE5" w:rsidRPr="006C2407" w:rsidRDefault="009A7EE5" w:rsidP="009A7EE5">
      <w:pPr>
        <w:rPr>
          <w:rFonts w:ascii="Arial" w:hAnsi="Arial" w:cs="Arial"/>
          <w:color w:val="000000" w:themeColor="text1"/>
          <w:sz w:val="24"/>
          <w:szCs w:val="24"/>
        </w:rPr>
      </w:pPr>
    </w:p>
    <w:p w14:paraId="4AB5ADD0" w14:textId="3F407E6C" w:rsidR="005551C0" w:rsidRPr="006C2407" w:rsidRDefault="009A7EE5" w:rsidP="009A7EE5">
      <w:pPr>
        <w:rPr>
          <w:rFonts w:ascii="Arial" w:hAnsi="Arial" w:cs="Arial"/>
          <w:color w:val="000000" w:themeColor="text1"/>
          <w:sz w:val="24"/>
          <w:szCs w:val="24"/>
        </w:rPr>
      </w:pPr>
      <w:r w:rsidRPr="006C2407">
        <w:rPr>
          <w:rFonts w:ascii="Arial" w:hAnsi="Arial" w:cs="Arial"/>
          <w:color w:val="000000" w:themeColor="text1"/>
          <w:sz w:val="24"/>
          <w:szCs w:val="24"/>
        </w:rPr>
        <w:t xml:space="preserve"> I, M.S Sithole , in my capacity as the Municipal Manager of the Dannhauser  Local Municipality thereby submit the </w:t>
      </w:r>
      <w:r w:rsidR="00CF6D50" w:rsidRPr="006C2407">
        <w:rPr>
          <w:rFonts w:ascii="Arial" w:hAnsi="Arial" w:cs="Arial"/>
          <w:color w:val="000000" w:themeColor="text1"/>
          <w:sz w:val="24"/>
          <w:szCs w:val="24"/>
        </w:rPr>
        <w:t>revised 2025</w:t>
      </w:r>
      <w:r w:rsidRPr="006C2407">
        <w:rPr>
          <w:rFonts w:ascii="Arial" w:hAnsi="Arial" w:cs="Arial"/>
          <w:color w:val="000000" w:themeColor="text1"/>
          <w:sz w:val="24"/>
          <w:szCs w:val="24"/>
        </w:rPr>
        <w:t>/202</w:t>
      </w:r>
      <w:r w:rsidR="00CF6D50" w:rsidRPr="006C2407">
        <w:rPr>
          <w:rFonts w:ascii="Arial" w:hAnsi="Arial" w:cs="Arial"/>
          <w:color w:val="000000" w:themeColor="text1"/>
          <w:sz w:val="24"/>
          <w:szCs w:val="24"/>
        </w:rPr>
        <w:t>6</w:t>
      </w:r>
      <w:r w:rsidRPr="006C2407">
        <w:rPr>
          <w:rFonts w:ascii="Arial" w:hAnsi="Arial" w:cs="Arial"/>
          <w:color w:val="000000" w:themeColor="text1"/>
          <w:sz w:val="24"/>
          <w:szCs w:val="24"/>
        </w:rPr>
        <w:t xml:space="preserve"> SDBIP to the Mayor</w:t>
      </w:r>
      <w:r w:rsidR="000E3C6A">
        <w:rPr>
          <w:rFonts w:ascii="Arial" w:hAnsi="Arial" w:cs="Arial"/>
          <w:color w:val="000000" w:themeColor="text1"/>
          <w:sz w:val="24"/>
          <w:szCs w:val="24"/>
        </w:rPr>
        <w:t>/Council</w:t>
      </w:r>
      <w:r w:rsidRPr="006C2407">
        <w:rPr>
          <w:rFonts w:ascii="Arial" w:hAnsi="Arial" w:cs="Arial"/>
          <w:color w:val="000000" w:themeColor="text1"/>
          <w:sz w:val="24"/>
          <w:szCs w:val="24"/>
        </w:rPr>
        <w:t xml:space="preserve"> for consideration.</w:t>
      </w:r>
    </w:p>
    <w:p w14:paraId="607D9858" w14:textId="77777777" w:rsidR="005551C0" w:rsidRPr="006C2407" w:rsidRDefault="005551C0" w:rsidP="009A7EE5">
      <w:pPr>
        <w:rPr>
          <w:rFonts w:ascii="Arial" w:hAnsi="Arial" w:cs="Arial"/>
          <w:color w:val="000000" w:themeColor="text1"/>
          <w:sz w:val="24"/>
          <w:szCs w:val="24"/>
        </w:rPr>
      </w:pPr>
    </w:p>
    <w:p w14:paraId="390FC2BA" w14:textId="77777777" w:rsidR="005551C0" w:rsidRPr="006C2407" w:rsidRDefault="005551C0" w:rsidP="009A7EE5">
      <w:pPr>
        <w:rPr>
          <w:rFonts w:ascii="Arial" w:hAnsi="Arial" w:cs="Arial"/>
          <w:color w:val="000000" w:themeColor="text1"/>
          <w:sz w:val="24"/>
          <w:szCs w:val="24"/>
        </w:rPr>
      </w:pPr>
    </w:p>
    <w:p w14:paraId="32EE49B2" w14:textId="77777777" w:rsidR="005551C0" w:rsidRPr="006C2407" w:rsidRDefault="005551C0" w:rsidP="009A7EE5">
      <w:pPr>
        <w:rPr>
          <w:rFonts w:ascii="Arial" w:hAnsi="Arial" w:cs="Arial"/>
          <w:color w:val="000000" w:themeColor="text1"/>
          <w:sz w:val="24"/>
          <w:szCs w:val="24"/>
        </w:rPr>
      </w:pPr>
    </w:p>
    <w:p w14:paraId="34EC3617" w14:textId="01FAF8EE" w:rsidR="005551C0" w:rsidRPr="006C2407" w:rsidRDefault="009A7EE5" w:rsidP="009A7EE5">
      <w:pPr>
        <w:rPr>
          <w:rFonts w:ascii="Arial" w:hAnsi="Arial" w:cs="Arial"/>
          <w:b/>
          <w:bCs/>
          <w:color w:val="000000" w:themeColor="text1"/>
          <w:sz w:val="24"/>
          <w:szCs w:val="24"/>
        </w:rPr>
      </w:pPr>
      <w:r w:rsidRPr="006C2407">
        <w:rPr>
          <w:rFonts w:ascii="Arial" w:hAnsi="Arial" w:cs="Arial"/>
          <w:b/>
          <w:bCs/>
          <w:color w:val="000000" w:themeColor="text1"/>
          <w:sz w:val="24"/>
          <w:szCs w:val="24"/>
        </w:rPr>
        <w:t xml:space="preserve"> ____________________</w:t>
      </w:r>
      <w:r w:rsidR="005551C0" w:rsidRPr="006C2407">
        <w:rPr>
          <w:rFonts w:ascii="Arial" w:hAnsi="Arial" w:cs="Arial"/>
          <w:b/>
          <w:bCs/>
          <w:color w:val="000000" w:themeColor="text1"/>
          <w:sz w:val="24"/>
          <w:szCs w:val="24"/>
        </w:rPr>
        <w:t xml:space="preserve"> </w:t>
      </w:r>
      <w:r w:rsidR="005551C0" w:rsidRPr="006C2407">
        <w:rPr>
          <w:rFonts w:ascii="Arial" w:hAnsi="Arial" w:cs="Arial"/>
          <w:b/>
          <w:bCs/>
          <w:color w:val="000000" w:themeColor="text1"/>
          <w:sz w:val="24"/>
          <w:szCs w:val="24"/>
        </w:rPr>
        <w:tab/>
      </w:r>
      <w:r w:rsidR="005551C0" w:rsidRPr="006C2407">
        <w:rPr>
          <w:rFonts w:ascii="Arial" w:hAnsi="Arial" w:cs="Arial"/>
          <w:b/>
          <w:bCs/>
          <w:color w:val="000000" w:themeColor="text1"/>
          <w:sz w:val="24"/>
          <w:szCs w:val="24"/>
        </w:rPr>
        <w:tab/>
      </w:r>
      <w:r w:rsidR="005551C0" w:rsidRPr="006C2407">
        <w:rPr>
          <w:rFonts w:ascii="Arial" w:hAnsi="Arial" w:cs="Arial"/>
          <w:b/>
          <w:bCs/>
          <w:color w:val="000000" w:themeColor="text1"/>
          <w:sz w:val="24"/>
          <w:szCs w:val="24"/>
        </w:rPr>
        <w:tab/>
      </w:r>
      <w:r w:rsidR="005551C0" w:rsidRPr="006C2407">
        <w:rPr>
          <w:rFonts w:ascii="Arial" w:hAnsi="Arial" w:cs="Arial"/>
          <w:b/>
          <w:bCs/>
          <w:color w:val="000000" w:themeColor="text1"/>
          <w:sz w:val="24"/>
          <w:szCs w:val="24"/>
        </w:rPr>
        <w:tab/>
      </w:r>
      <w:r w:rsidR="005551C0" w:rsidRPr="006C2407">
        <w:rPr>
          <w:rFonts w:ascii="Arial" w:hAnsi="Arial" w:cs="Arial"/>
          <w:b/>
          <w:bCs/>
          <w:color w:val="000000" w:themeColor="text1"/>
          <w:sz w:val="24"/>
          <w:szCs w:val="24"/>
        </w:rPr>
        <w:tab/>
      </w:r>
      <w:r w:rsidR="005551C0" w:rsidRPr="006C2407">
        <w:rPr>
          <w:rFonts w:ascii="Arial" w:hAnsi="Arial" w:cs="Arial"/>
          <w:b/>
          <w:bCs/>
          <w:color w:val="000000" w:themeColor="text1"/>
          <w:sz w:val="24"/>
          <w:szCs w:val="24"/>
        </w:rPr>
        <w:tab/>
        <w:t>_______________</w:t>
      </w:r>
    </w:p>
    <w:p w14:paraId="0C37BDE7" w14:textId="74868607" w:rsidR="005551C0" w:rsidRPr="006C2407" w:rsidRDefault="005551C0" w:rsidP="009A7EE5">
      <w:pPr>
        <w:rPr>
          <w:rFonts w:ascii="Arial" w:hAnsi="Arial" w:cs="Arial"/>
          <w:b/>
          <w:bCs/>
          <w:color w:val="000000" w:themeColor="text1"/>
          <w:sz w:val="24"/>
          <w:szCs w:val="24"/>
        </w:rPr>
      </w:pPr>
      <w:r w:rsidRPr="006C2407">
        <w:rPr>
          <w:rFonts w:ascii="Arial" w:hAnsi="Arial" w:cs="Arial"/>
          <w:b/>
          <w:bCs/>
          <w:color w:val="000000" w:themeColor="text1"/>
          <w:sz w:val="24"/>
          <w:szCs w:val="24"/>
        </w:rPr>
        <w:t>M.S Sithole</w:t>
      </w:r>
      <w:r w:rsidRPr="006C2407">
        <w:rPr>
          <w:rFonts w:ascii="Arial" w:hAnsi="Arial" w:cs="Arial"/>
          <w:b/>
          <w:bCs/>
          <w:color w:val="000000" w:themeColor="text1"/>
          <w:sz w:val="24"/>
          <w:szCs w:val="24"/>
        </w:rPr>
        <w:tab/>
      </w:r>
      <w:r w:rsidRPr="006C2407">
        <w:rPr>
          <w:rFonts w:ascii="Arial" w:hAnsi="Arial" w:cs="Arial"/>
          <w:b/>
          <w:bCs/>
          <w:color w:val="000000" w:themeColor="text1"/>
          <w:sz w:val="24"/>
          <w:szCs w:val="24"/>
        </w:rPr>
        <w:tab/>
      </w:r>
      <w:r w:rsidRPr="006C2407">
        <w:rPr>
          <w:rFonts w:ascii="Arial" w:hAnsi="Arial" w:cs="Arial"/>
          <w:b/>
          <w:bCs/>
          <w:color w:val="000000" w:themeColor="text1"/>
          <w:sz w:val="24"/>
          <w:szCs w:val="24"/>
        </w:rPr>
        <w:tab/>
      </w:r>
      <w:r w:rsidRPr="006C2407">
        <w:rPr>
          <w:rFonts w:ascii="Arial" w:hAnsi="Arial" w:cs="Arial"/>
          <w:b/>
          <w:bCs/>
          <w:color w:val="000000" w:themeColor="text1"/>
          <w:sz w:val="24"/>
          <w:szCs w:val="24"/>
        </w:rPr>
        <w:tab/>
      </w:r>
      <w:r w:rsidRPr="006C2407">
        <w:rPr>
          <w:rFonts w:ascii="Arial" w:hAnsi="Arial" w:cs="Arial"/>
          <w:b/>
          <w:bCs/>
          <w:color w:val="000000" w:themeColor="text1"/>
          <w:sz w:val="24"/>
          <w:szCs w:val="24"/>
        </w:rPr>
        <w:tab/>
      </w:r>
      <w:r w:rsidRPr="006C2407">
        <w:rPr>
          <w:rFonts w:ascii="Arial" w:hAnsi="Arial" w:cs="Arial"/>
          <w:b/>
          <w:bCs/>
          <w:color w:val="000000" w:themeColor="text1"/>
          <w:sz w:val="24"/>
          <w:szCs w:val="24"/>
        </w:rPr>
        <w:tab/>
      </w:r>
      <w:r w:rsidRPr="006C2407">
        <w:rPr>
          <w:rFonts w:ascii="Arial" w:hAnsi="Arial" w:cs="Arial"/>
          <w:b/>
          <w:bCs/>
          <w:color w:val="000000" w:themeColor="text1"/>
          <w:sz w:val="24"/>
          <w:szCs w:val="24"/>
        </w:rPr>
        <w:tab/>
      </w:r>
      <w:r w:rsidRPr="006C2407">
        <w:rPr>
          <w:rFonts w:ascii="Arial" w:hAnsi="Arial" w:cs="Arial"/>
          <w:b/>
          <w:bCs/>
          <w:color w:val="000000" w:themeColor="text1"/>
          <w:sz w:val="24"/>
          <w:szCs w:val="24"/>
        </w:rPr>
        <w:tab/>
        <w:t>Date</w:t>
      </w:r>
    </w:p>
    <w:p w14:paraId="75453441" w14:textId="7F61D6EB" w:rsidR="009A7EE5" w:rsidRPr="006C2407" w:rsidRDefault="009A7EE5" w:rsidP="009A7EE5">
      <w:pPr>
        <w:rPr>
          <w:rFonts w:ascii="Arial" w:hAnsi="Arial" w:cs="Arial"/>
          <w:b/>
          <w:bCs/>
          <w:color w:val="000000" w:themeColor="text1"/>
          <w:sz w:val="24"/>
          <w:szCs w:val="24"/>
        </w:rPr>
      </w:pPr>
      <w:r w:rsidRPr="006C2407">
        <w:rPr>
          <w:rFonts w:ascii="Arial" w:hAnsi="Arial" w:cs="Arial"/>
          <w:b/>
          <w:bCs/>
          <w:color w:val="000000" w:themeColor="text1"/>
          <w:sz w:val="24"/>
          <w:szCs w:val="24"/>
        </w:rPr>
        <w:t xml:space="preserve">Municipal Manager </w:t>
      </w:r>
      <w:r w:rsidR="005551C0" w:rsidRPr="006C2407">
        <w:rPr>
          <w:rFonts w:ascii="Arial" w:hAnsi="Arial" w:cs="Arial"/>
          <w:b/>
          <w:bCs/>
          <w:color w:val="000000" w:themeColor="text1"/>
          <w:sz w:val="24"/>
          <w:szCs w:val="24"/>
        </w:rPr>
        <w:t xml:space="preserve">: Dannhauser Local </w:t>
      </w:r>
      <w:r w:rsidR="00AD147B" w:rsidRPr="006C2407">
        <w:rPr>
          <w:rFonts w:ascii="Arial" w:hAnsi="Arial" w:cs="Arial"/>
          <w:b/>
          <w:bCs/>
          <w:color w:val="000000" w:themeColor="text1"/>
          <w:sz w:val="24"/>
          <w:szCs w:val="24"/>
        </w:rPr>
        <w:t>Municipality</w:t>
      </w:r>
    </w:p>
    <w:p w14:paraId="361E260A" w14:textId="77777777" w:rsidR="00211161" w:rsidRPr="006C2407" w:rsidRDefault="00211161" w:rsidP="00333FA3">
      <w:pPr>
        <w:ind w:left="360"/>
        <w:rPr>
          <w:rFonts w:ascii="Arial" w:hAnsi="Arial" w:cs="Arial"/>
          <w:color w:val="000000" w:themeColor="text1"/>
          <w:sz w:val="24"/>
          <w:szCs w:val="24"/>
        </w:rPr>
      </w:pPr>
    </w:p>
    <w:p w14:paraId="2B421340" w14:textId="77777777" w:rsidR="00211161" w:rsidRPr="006C2407" w:rsidRDefault="00211161" w:rsidP="00333FA3">
      <w:pPr>
        <w:ind w:left="360"/>
        <w:rPr>
          <w:rFonts w:ascii="Arial" w:hAnsi="Arial" w:cs="Arial"/>
          <w:color w:val="000000" w:themeColor="text1"/>
          <w:sz w:val="24"/>
          <w:szCs w:val="24"/>
        </w:rPr>
      </w:pPr>
    </w:p>
    <w:p w14:paraId="30391ACF" w14:textId="77777777" w:rsidR="00211161" w:rsidRPr="006C2407" w:rsidRDefault="00211161" w:rsidP="00333FA3">
      <w:pPr>
        <w:ind w:left="360"/>
        <w:rPr>
          <w:rFonts w:ascii="Arial" w:hAnsi="Arial" w:cs="Arial"/>
          <w:color w:val="000000" w:themeColor="text1"/>
          <w:sz w:val="24"/>
          <w:szCs w:val="24"/>
        </w:rPr>
      </w:pPr>
    </w:p>
    <w:p w14:paraId="0F4F6C46" w14:textId="77777777" w:rsidR="005551C0" w:rsidRPr="006C2407" w:rsidRDefault="005551C0" w:rsidP="00333FA3">
      <w:pPr>
        <w:ind w:left="360"/>
        <w:rPr>
          <w:rFonts w:ascii="Arial" w:hAnsi="Arial" w:cs="Arial"/>
          <w:color w:val="000000" w:themeColor="text1"/>
          <w:sz w:val="24"/>
          <w:szCs w:val="24"/>
        </w:rPr>
      </w:pPr>
    </w:p>
    <w:p w14:paraId="1EF95BC9" w14:textId="77777777" w:rsidR="005551C0" w:rsidRPr="006C2407" w:rsidRDefault="005551C0" w:rsidP="00333FA3">
      <w:pPr>
        <w:ind w:left="360"/>
        <w:rPr>
          <w:rFonts w:ascii="Arial" w:hAnsi="Arial" w:cs="Arial"/>
          <w:color w:val="000000" w:themeColor="text1"/>
          <w:sz w:val="24"/>
          <w:szCs w:val="24"/>
        </w:rPr>
      </w:pPr>
    </w:p>
    <w:p w14:paraId="24B78C77" w14:textId="77777777" w:rsidR="005551C0" w:rsidRPr="006C2407" w:rsidRDefault="005551C0" w:rsidP="00333FA3">
      <w:pPr>
        <w:ind w:left="360"/>
        <w:rPr>
          <w:rFonts w:ascii="Arial" w:hAnsi="Arial" w:cs="Arial"/>
          <w:color w:val="000000" w:themeColor="text1"/>
          <w:sz w:val="24"/>
          <w:szCs w:val="24"/>
        </w:rPr>
      </w:pPr>
    </w:p>
    <w:p w14:paraId="4A2CEB4D" w14:textId="77777777" w:rsidR="005551C0" w:rsidRPr="006C2407" w:rsidRDefault="005551C0" w:rsidP="00333FA3">
      <w:pPr>
        <w:ind w:left="360"/>
        <w:rPr>
          <w:rFonts w:ascii="Arial" w:hAnsi="Arial" w:cs="Arial"/>
          <w:color w:val="000000" w:themeColor="text1"/>
          <w:sz w:val="24"/>
          <w:szCs w:val="24"/>
        </w:rPr>
      </w:pPr>
    </w:p>
    <w:p w14:paraId="4F26E418" w14:textId="77777777" w:rsidR="005551C0" w:rsidRPr="006C2407" w:rsidRDefault="005551C0" w:rsidP="00333FA3">
      <w:pPr>
        <w:ind w:left="360"/>
        <w:rPr>
          <w:rFonts w:ascii="Arial" w:hAnsi="Arial" w:cs="Arial"/>
          <w:color w:val="000000" w:themeColor="text1"/>
          <w:sz w:val="24"/>
          <w:szCs w:val="24"/>
        </w:rPr>
      </w:pPr>
    </w:p>
    <w:p w14:paraId="5968E7AC" w14:textId="77777777" w:rsidR="005551C0" w:rsidRPr="006C2407" w:rsidRDefault="005551C0" w:rsidP="00333FA3">
      <w:pPr>
        <w:ind w:left="360"/>
        <w:rPr>
          <w:rFonts w:ascii="Arial" w:hAnsi="Arial" w:cs="Arial"/>
          <w:color w:val="000000" w:themeColor="text1"/>
          <w:sz w:val="24"/>
          <w:szCs w:val="24"/>
        </w:rPr>
      </w:pPr>
    </w:p>
    <w:p w14:paraId="0A94B1B1" w14:textId="77777777" w:rsidR="00AD147B" w:rsidRPr="006C2407" w:rsidRDefault="00AD147B" w:rsidP="00333FA3">
      <w:pPr>
        <w:ind w:left="360"/>
        <w:rPr>
          <w:rFonts w:ascii="Arial" w:hAnsi="Arial" w:cs="Arial"/>
          <w:color w:val="000000" w:themeColor="text1"/>
          <w:sz w:val="24"/>
          <w:szCs w:val="24"/>
        </w:rPr>
      </w:pPr>
    </w:p>
    <w:p w14:paraId="6DB14475" w14:textId="77777777" w:rsidR="00AD147B" w:rsidRPr="006C2407" w:rsidRDefault="00AD147B" w:rsidP="00333FA3">
      <w:pPr>
        <w:ind w:left="360"/>
        <w:rPr>
          <w:rFonts w:ascii="Arial" w:hAnsi="Arial" w:cs="Arial"/>
          <w:color w:val="000000" w:themeColor="text1"/>
          <w:sz w:val="24"/>
          <w:szCs w:val="24"/>
        </w:rPr>
      </w:pPr>
    </w:p>
    <w:p w14:paraId="351488A4" w14:textId="77777777" w:rsidR="00AD147B" w:rsidRPr="006C2407" w:rsidRDefault="00AD147B" w:rsidP="00333FA3">
      <w:pPr>
        <w:ind w:left="360"/>
        <w:rPr>
          <w:rFonts w:ascii="Arial" w:hAnsi="Arial" w:cs="Arial"/>
          <w:color w:val="000000" w:themeColor="text1"/>
          <w:sz w:val="24"/>
          <w:szCs w:val="24"/>
        </w:rPr>
      </w:pPr>
    </w:p>
    <w:p w14:paraId="330EBDB9" w14:textId="77777777" w:rsidR="005551C0" w:rsidRPr="006C2407" w:rsidRDefault="005551C0" w:rsidP="00333FA3">
      <w:pPr>
        <w:ind w:left="360"/>
        <w:rPr>
          <w:rFonts w:ascii="Arial" w:hAnsi="Arial" w:cs="Arial"/>
          <w:color w:val="000000" w:themeColor="text1"/>
          <w:sz w:val="24"/>
          <w:szCs w:val="24"/>
        </w:rPr>
      </w:pPr>
    </w:p>
    <w:p w14:paraId="65905BCA" w14:textId="77777777" w:rsidR="00211161" w:rsidRPr="006C2407" w:rsidRDefault="00211161" w:rsidP="00333FA3">
      <w:pPr>
        <w:ind w:left="360"/>
        <w:rPr>
          <w:rFonts w:ascii="Arial" w:hAnsi="Arial" w:cs="Arial"/>
          <w:color w:val="000000" w:themeColor="text1"/>
          <w:sz w:val="24"/>
          <w:szCs w:val="24"/>
        </w:rPr>
      </w:pPr>
    </w:p>
    <w:p w14:paraId="1EAEB1D8" w14:textId="47F004E2" w:rsidR="00211161" w:rsidRPr="006C2407" w:rsidRDefault="00211161" w:rsidP="00D168BA">
      <w:pPr>
        <w:pStyle w:val="ListParagraph"/>
        <w:numPr>
          <w:ilvl w:val="0"/>
          <w:numId w:val="2"/>
        </w:numPr>
        <w:rPr>
          <w:rFonts w:ascii="Arial" w:hAnsi="Arial" w:cs="Arial"/>
          <w:b/>
          <w:bCs/>
          <w:color w:val="000000" w:themeColor="text1"/>
          <w:sz w:val="24"/>
          <w:szCs w:val="24"/>
        </w:rPr>
      </w:pPr>
      <w:r w:rsidRPr="006C2407">
        <w:rPr>
          <w:rFonts w:ascii="Arial" w:hAnsi="Arial" w:cs="Arial"/>
          <w:b/>
          <w:bCs/>
          <w:color w:val="000000" w:themeColor="text1"/>
          <w:sz w:val="24"/>
          <w:szCs w:val="24"/>
        </w:rPr>
        <w:lastRenderedPageBreak/>
        <w:t xml:space="preserve"> MFMA Legislation</w:t>
      </w:r>
    </w:p>
    <w:p w14:paraId="3D7E2723" w14:textId="77777777" w:rsidR="00D168BA" w:rsidRPr="006C2407" w:rsidRDefault="00211161" w:rsidP="00211161">
      <w:pPr>
        <w:ind w:left="360"/>
        <w:rPr>
          <w:rFonts w:ascii="Arial" w:hAnsi="Arial" w:cs="Arial"/>
          <w:color w:val="000000" w:themeColor="text1"/>
          <w:sz w:val="24"/>
          <w:szCs w:val="24"/>
        </w:rPr>
      </w:pPr>
      <w:r w:rsidRPr="006C2407">
        <w:rPr>
          <w:rFonts w:ascii="Arial" w:hAnsi="Arial" w:cs="Arial"/>
          <w:color w:val="000000" w:themeColor="text1"/>
          <w:sz w:val="24"/>
          <w:szCs w:val="24"/>
        </w:rPr>
        <w:t xml:space="preserve">Section 1 of the Municipal Finance Management Act (MFMA), defines a SDBIP as a detailed plan approved by the mayor of a municipality in terms of Section 53(1)(c)(ii) for implementing the municipality’s planned service delivery and annual budget and must indicate (as part of the top-layer) the following: </w:t>
      </w:r>
    </w:p>
    <w:p w14:paraId="22D1DF22" w14:textId="77777777" w:rsidR="00D168BA" w:rsidRPr="006C2407" w:rsidRDefault="00211161" w:rsidP="00211161">
      <w:pPr>
        <w:ind w:left="360"/>
        <w:rPr>
          <w:rFonts w:ascii="Arial" w:hAnsi="Arial" w:cs="Arial"/>
          <w:color w:val="000000" w:themeColor="text1"/>
          <w:sz w:val="24"/>
          <w:szCs w:val="24"/>
        </w:rPr>
      </w:pPr>
      <w:r w:rsidRPr="006C2407">
        <w:rPr>
          <w:rFonts w:ascii="Arial" w:hAnsi="Arial" w:cs="Arial"/>
          <w:color w:val="000000" w:themeColor="text1"/>
          <w:sz w:val="24"/>
          <w:szCs w:val="24"/>
        </w:rPr>
        <w:t xml:space="preserve">a) projections for each month of:- i. ii. revenue to be collected by source; and operational and capital expenditure, by vote; </w:t>
      </w:r>
    </w:p>
    <w:p w14:paraId="60377A6A" w14:textId="2BB03AF0" w:rsidR="00211161" w:rsidRPr="006C2407" w:rsidRDefault="00211161" w:rsidP="00211161">
      <w:pPr>
        <w:ind w:left="360"/>
        <w:rPr>
          <w:rFonts w:ascii="Arial" w:hAnsi="Arial" w:cs="Arial"/>
          <w:color w:val="000000" w:themeColor="text1"/>
          <w:sz w:val="24"/>
          <w:szCs w:val="24"/>
        </w:rPr>
        <w:sectPr w:rsidR="00211161" w:rsidRPr="006C2407" w:rsidSect="009F06F4">
          <w:headerReference w:type="default" r:id="rId9"/>
          <w:footerReference w:type="first" r:id="rId10"/>
          <w:pgSz w:w="11906" w:h="16838"/>
          <w:pgMar w:top="1440" w:right="1440" w:bottom="1440" w:left="1440" w:header="709" w:footer="709" w:gutter="0"/>
          <w:pgNumType w:start="1"/>
          <w:cols w:space="708"/>
          <w:docGrid w:linePitch="360"/>
        </w:sectPr>
      </w:pPr>
      <w:r w:rsidRPr="006C2407">
        <w:rPr>
          <w:rFonts w:ascii="Arial" w:hAnsi="Arial" w:cs="Arial"/>
          <w:color w:val="000000" w:themeColor="text1"/>
          <w:sz w:val="24"/>
          <w:szCs w:val="24"/>
        </w:rPr>
        <w:t>b) service delivery targets and performance indicators for each quarter; and 5 c) any other matters that may be prescribed and includes any revisions of such plan by the Mayor in terms of section 54(1)(c). In terms of MFMA section 53 (1) (c)(ii), the Mayor must, within 28 days after the adoption of the municipal budget, approve the municipality’s SDBIP.</w:t>
      </w:r>
    </w:p>
    <w:p w14:paraId="28E18292" w14:textId="4E616C57" w:rsidR="00482014" w:rsidRPr="006C2407" w:rsidRDefault="005551C0" w:rsidP="00103DB9">
      <w:pPr>
        <w:rPr>
          <w:rFonts w:ascii="Arial" w:hAnsi="Arial" w:cs="Arial"/>
          <w:color w:val="000000" w:themeColor="text1"/>
          <w:sz w:val="24"/>
          <w:szCs w:val="24"/>
        </w:rPr>
      </w:pPr>
      <w:r w:rsidRPr="006C2407">
        <w:rPr>
          <w:rFonts w:ascii="Arial" w:hAnsi="Arial" w:cs="Arial"/>
          <w:b/>
          <w:bCs/>
          <w:color w:val="000000" w:themeColor="text1"/>
          <w:sz w:val="24"/>
          <w:szCs w:val="24"/>
        </w:rPr>
        <w:lastRenderedPageBreak/>
        <w:t>5.</w:t>
      </w:r>
      <w:r w:rsidRPr="006C2407">
        <w:rPr>
          <w:rFonts w:ascii="Arial" w:hAnsi="Arial" w:cs="Arial"/>
          <w:color w:val="000000" w:themeColor="text1"/>
          <w:sz w:val="24"/>
          <w:szCs w:val="24"/>
        </w:rPr>
        <w:t xml:space="preserve"> </w:t>
      </w:r>
      <w:r w:rsidR="00D81AC9" w:rsidRPr="006C2407">
        <w:rPr>
          <w:rFonts w:ascii="Arial" w:hAnsi="Arial" w:cs="Arial"/>
          <w:b/>
          <w:bCs/>
          <w:color w:val="000000" w:themeColor="text1"/>
          <w:sz w:val="24"/>
          <w:szCs w:val="24"/>
        </w:rPr>
        <w:t xml:space="preserve"> 202</w:t>
      </w:r>
      <w:r w:rsidR="007206BB" w:rsidRPr="006C2407">
        <w:rPr>
          <w:rFonts w:ascii="Arial" w:hAnsi="Arial" w:cs="Arial"/>
          <w:b/>
          <w:bCs/>
          <w:color w:val="000000" w:themeColor="text1"/>
          <w:sz w:val="24"/>
          <w:szCs w:val="24"/>
        </w:rPr>
        <w:t>5/2026</w:t>
      </w:r>
      <w:r w:rsidR="00D81AC9" w:rsidRPr="006C2407">
        <w:rPr>
          <w:rFonts w:ascii="Arial" w:hAnsi="Arial" w:cs="Arial"/>
          <w:b/>
          <w:bCs/>
          <w:color w:val="000000" w:themeColor="text1"/>
          <w:sz w:val="24"/>
          <w:szCs w:val="24"/>
        </w:rPr>
        <w:t xml:space="preserve"> Service Delivery Budget Implementation Plan</w:t>
      </w:r>
    </w:p>
    <w:tbl>
      <w:tblPr>
        <w:tblStyle w:val="TableGrid"/>
        <w:tblW w:w="0" w:type="auto"/>
        <w:tblLook w:val="04A0" w:firstRow="1" w:lastRow="0" w:firstColumn="1" w:lastColumn="0" w:noHBand="0" w:noVBand="1"/>
      </w:tblPr>
      <w:tblGrid>
        <w:gridCol w:w="616"/>
        <w:gridCol w:w="1169"/>
        <w:gridCol w:w="586"/>
        <w:gridCol w:w="1709"/>
        <w:gridCol w:w="1154"/>
        <w:gridCol w:w="1864"/>
        <w:gridCol w:w="1864"/>
        <w:gridCol w:w="1294"/>
        <w:gridCol w:w="1155"/>
        <w:gridCol w:w="1015"/>
        <w:gridCol w:w="1303"/>
        <w:gridCol w:w="219"/>
      </w:tblGrid>
      <w:tr w:rsidR="00F90057" w:rsidRPr="006C2407" w14:paraId="0AB94661" w14:textId="77777777" w:rsidTr="00163BE8">
        <w:tc>
          <w:tcPr>
            <w:tcW w:w="655" w:type="dxa"/>
          </w:tcPr>
          <w:p w14:paraId="50CAE2E6" w14:textId="179D6DD6" w:rsidR="007206BB" w:rsidRPr="006C2407" w:rsidRDefault="007206BB" w:rsidP="00103DB9">
            <w:pPr>
              <w:rPr>
                <w:rFonts w:ascii="Arial" w:hAnsi="Arial" w:cs="Arial"/>
                <w:color w:val="000000" w:themeColor="text1"/>
                <w:sz w:val="24"/>
                <w:szCs w:val="24"/>
              </w:rPr>
            </w:pPr>
            <w:r w:rsidRPr="006C2407">
              <w:rPr>
                <w:rFonts w:ascii="Arial" w:hAnsi="Arial" w:cs="Arial"/>
                <w:color w:val="000000" w:themeColor="text1"/>
                <w:sz w:val="24"/>
                <w:szCs w:val="24"/>
              </w:rPr>
              <w:t>SDBIP NO</w:t>
            </w:r>
          </w:p>
        </w:tc>
        <w:tc>
          <w:tcPr>
            <w:tcW w:w="1263" w:type="dxa"/>
          </w:tcPr>
          <w:p w14:paraId="126F78F5" w14:textId="50FE1BF4" w:rsidR="007206BB" w:rsidRPr="006C2407" w:rsidRDefault="007206BB" w:rsidP="00103DB9">
            <w:pPr>
              <w:rPr>
                <w:rFonts w:ascii="Arial" w:hAnsi="Arial" w:cs="Arial"/>
                <w:color w:val="000000" w:themeColor="text1"/>
                <w:sz w:val="24"/>
                <w:szCs w:val="24"/>
              </w:rPr>
            </w:pPr>
            <w:r w:rsidRPr="006C2407">
              <w:rPr>
                <w:rFonts w:ascii="Arial" w:hAnsi="Arial" w:cs="Arial"/>
                <w:color w:val="000000" w:themeColor="text1"/>
                <w:sz w:val="24"/>
                <w:szCs w:val="24"/>
              </w:rPr>
              <w:t>DIRECTORATE</w:t>
            </w:r>
          </w:p>
        </w:tc>
        <w:tc>
          <w:tcPr>
            <w:tcW w:w="554" w:type="dxa"/>
          </w:tcPr>
          <w:p w14:paraId="59801BF4" w14:textId="420DA23B" w:rsidR="007206BB" w:rsidRPr="006C2407" w:rsidRDefault="007206BB" w:rsidP="00103DB9">
            <w:pPr>
              <w:rPr>
                <w:rFonts w:ascii="Arial" w:hAnsi="Arial" w:cs="Arial"/>
                <w:color w:val="000000" w:themeColor="text1"/>
                <w:sz w:val="24"/>
                <w:szCs w:val="24"/>
              </w:rPr>
            </w:pPr>
            <w:r w:rsidRPr="006C2407">
              <w:rPr>
                <w:rFonts w:ascii="Arial" w:hAnsi="Arial" w:cs="Arial"/>
                <w:color w:val="000000" w:themeColor="text1"/>
                <w:sz w:val="24"/>
                <w:szCs w:val="24"/>
              </w:rPr>
              <w:t>IDP REF</w:t>
            </w:r>
          </w:p>
        </w:tc>
        <w:tc>
          <w:tcPr>
            <w:tcW w:w="1855" w:type="dxa"/>
          </w:tcPr>
          <w:p w14:paraId="22BD4E63" w14:textId="13D882E1" w:rsidR="007206BB" w:rsidRPr="006C2407" w:rsidRDefault="007206BB" w:rsidP="00103DB9">
            <w:pPr>
              <w:rPr>
                <w:rFonts w:ascii="Arial" w:hAnsi="Arial" w:cs="Arial"/>
                <w:color w:val="000000" w:themeColor="text1"/>
                <w:sz w:val="24"/>
                <w:szCs w:val="24"/>
              </w:rPr>
            </w:pPr>
            <w:r w:rsidRPr="006C2407">
              <w:rPr>
                <w:rFonts w:ascii="Arial" w:hAnsi="Arial" w:cs="Arial"/>
                <w:color w:val="000000" w:themeColor="text1"/>
                <w:sz w:val="24"/>
                <w:szCs w:val="24"/>
              </w:rPr>
              <w:t>STRATEGIC OBJECTIVE</w:t>
            </w:r>
          </w:p>
        </w:tc>
        <w:tc>
          <w:tcPr>
            <w:tcW w:w="1246" w:type="dxa"/>
          </w:tcPr>
          <w:p w14:paraId="5374F146" w14:textId="170F5A13" w:rsidR="007206BB" w:rsidRPr="006C2407" w:rsidRDefault="007206BB" w:rsidP="00103DB9">
            <w:pPr>
              <w:rPr>
                <w:rFonts w:ascii="Arial" w:hAnsi="Arial" w:cs="Arial"/>
                <w:color w:val="000000" w:themeColor="text1"/>
                <w:sz w:val="24"/>
                <w:szCs w:val="24"/>
              </w:rPr>
            </w:pPr>
            <w:r w:rsidRPr="006C2407">
              <w:rPr>
                <w:rFonts w:ascii="Arial" w:hAnsi="Arial" w:cs="Arial"/>
                <w:color w:val="000000" w:themeColor="text1"/>
                <w:sz w:val="24"/>
                <w:szCs w:val="24"/>
              </w:rPr>
              <w:t>STRATEGY</w:t>
            </w:r>
          </w:p>
        </w:tc>
        <w:tc>
          <w:tcPr>
            <w:tcW w:w="1733" w:type="dxa"/>
          </w:tcPr>
          <w:p w14:paraId="4858E4F1" w14:textId="4D860AE2" w:rsidR="007206BB" w:rsidRPr="006C2407" w:rsidRDefault="007206BB" w:rsidP="00103DB9">
            <w:pPr>
              <w:rPr>
                <w:rFonts w:ascii="Arial" w:hAnsi="Arial" w:cs="Arial"/>
                <w:color w:val="000000" w:themeColor="text1"/>
                <w:sz w:val="24"/>
                <w:szCs w:val="24"/>
              </w:rPr>
            </w:pPr>
            <w:r w:rsidRPr="006C2407">
              <w:rPr>
                <w:rFonts w:ascii="Arial" w:hAnsi="Arial" w:cs="Arial"/>
                <w:color w:val="000000" w:themeColor="text1"/>
                <w:sz w:val="24"/>
                <w:szCs w:val="24"/>
              </w:rPr>
              <w:t>KPI(INITIAL)</w:t>
            </w:r>
          </w:p>
        </w:tc>
        <w:tc>
          <w:tcPr>
            <w:tcW w:w="1733" w:type="dxa"/>
          </w:tcPr>
          <w:p w14:paraId="1553DB94" w14:textId="11BFF91F" w:rsidR="007206BB" w:rsidRPr="006C2407" w:rsidRDefault="007206BB" w:rsidP="00103DB9">
            <w:pPr>
              <w:rPr>
                <w:rFonts w:ascii="Arial" w:hAnsi="Arial" w:cs="Arial"/>
                <w:color w:val="000000" w:themeColor="text1"/>
                <w:sz w:val="24"/>
                <w:szCs w:val="24"/>
              </w:rPr>
            </w:pPr>
            <w:r w:rsidRPr="006C2407">
              <w:rPr>
                <w:rFonts w:ascii="Arial" w:hAnsi="Arial" w:cs="Arial"/>
                <w:color w:val="000000" w:themeColor="text1"/>
                <w:sz w:val="24"/>
                <w:szCs w:val="24"/>
              </w:rPr>
              <w:t>KPI (REVISED)</w:t>
            </w:r>
          </w:p>
        </w:tc>
        <w:tc>
          <w:tcPr>
            <w:tcW w:w="1400" w:type="dxa"/>
          </w:tcPr>
          <w:p w14:paraId="4D1B7111" w14:textId="3322A727" w:rsidR="007206BB" w:rsidRPr="006C2407" w:rsidRDefault="007206BB" w:rsidP="00103DB9">
            <w:pPr>
              <w:rPr>
                <w:rFonts w:ascii="Arial" w:hAnsi="Arial" w:cs="Arial"/>
                <w:color w:val="000000" w:themeColor="text1"/>
                <w:sz w:val="24"/>
                <w:szCs w:val="24"/>
              </w:rPr>
            </w:pPr>
            <w:r w:rsidRPr="006C2407">
              <w:rPr>
                <w:rFonts w:ascii="Arial" w:hAnsi="Arial" w:cs="Arial"/>
                <w:color w:val="000000" w:themeColor="text1"/>
                <w:sz w:val="24"/>
                <w:szCs w:val="24"/>
              </w:rPr>
              <w:t>ANNUAL TARGET(INITIAL)</w:t>
            </w:r>
          </w:p>
        </w:tc>
        <w:tc>
          <w:tcPr>
            <w:tcW w:w="1124" w:type="dxa"/>
          </w:tcPr>
          <w:p w14:paraId="30CD6AC6" w14:textId="362DF2F6" w:rsidR="007206BB" w:rsidRPr="006C2407" w:rsidRDefault="007206BB" w:rsidP="00103DB9">
            <w:pPr>
              <w:rPr>
                <w:rFonts w:ascii="Arial" w:hAnsi="Arial" w:cs="Arial"/>
                <w:color w:val="000000" w:themeColor="text1"/>
                <w:sz w:val="24"/>
                <w:szCs w:val="24"/>
              </w:rPr>
            </w:pPr>
            <w:r w:rsidRPr="006C2407">
              <w:rPr>
                <w:rFonts w:ascii="Arial" w:hAnsi="Arial" w:cs="Arial"/>
                <w:color w:val="000000" w:themeColor="text1"/>
                <w:sz w:val="24"/>
                <w:szCs w:val="24"/>
              </w:rPr>
              <w:t>ANNUAL TARGET (REVISED)</w:t>
            </w:r>
          </w:p>
        </w:tc>
        <w:tc>
          <w:tcPr>
            <w:tcW w:w="932" w:type="dxa"/>
          </w:tcPr>
          <w:p w14:paraId="5386005A" w14:textId="6C8ADA1F" w:rsidR="007206BB" w:rsidRPr="006C2407" w:rsidRDefault="00AD147B" w:rsidP="00103DB9">
            <w:pPr>
              <w:rPr>
                <w:rFonts w:ascii="Arial" w:hAnsi="Arial" w:cs="Arial"/>
                <w:color w:val="000000" w:themeColor="text1"/>
                <w:sz w:val="24"/>
                <w:szCs w:val="24"/>
              </w:rPr>
            </w:pPr>
            <w:r w:rsidRPr="006C2407">
              <w:rPr>
                <w:rFonts w:ascii="Arial" w:hAnsi="Arial" w:cs="Arial"/>
                <w:color w:val="000000" w:themeColor="text1"/>
                <w:sz w:val="24"/>
                <w:szCs w:val="24"/>
              </w:rPr>
              <w:t>BUDGET</w:t>
            </w:r>
          </w:p>
        </w:tc>
        <w:tc>
          <w:tcPr>
            <w:tcW w:w="1233" w:type="dxa"/>
          </w:tcPr>
          <w:p w14:paraId="56C84F0A" w14:textId="21A0690C" w:rsidR="007206BB" w:rsidRPr="006C2407" w:rsidRDefault="00AD147B" w:rsidP="00103DB9">
            <w:pPr>
              <w:rPr>
                <w:rFonts w:ascii="Arial" w:hAnsi="Arial" w:cs="Arial"/>
                <w:color w:val="000000" w:themeColor="text1"/>
                <w:sz w:val="24"/>
                <w:szCs w:val="24"/>
              </w:rPr>
            </w:pPr>
            <w:r w:rsidRPr="006C2407">
              <w:rPr>
                <w:rFonts w:ascii="Arial" w:hAnsi="Arial" w:cs="Arial"/>
                <w:color w:val="000000" w:themeColor="text1"/>
                <w:sz w:val="24"/>
                <w:szCs w:val="24"/>
              </w:rPr>
              <w:t>POE</w:t>
            </w:r>
          </w:p>
        </w:tc>
        <w:tc>
          <w:tcPr>
            <w:tcW w:w="220" w:type="dxa"/>
          </w:tcPr>
          <w:p w14:paraId="5D8D245F" w14:textId="77777777" w:rsidR="007206BB" w:rsidRPr="006C2407" w:rsidRDefault="007206BB" w:rsidP="00103DB9">
            <w:pPr>
              <w:rPr>
                <w:rFonts w:ascii="Arial" w:hAnsi="Arial" w:cs="Arial"/>
                <w:color w:val="000000" w:themeColor="text1"/>
                <w:sz w:val="24"/>
                <w:szCs w:val="24"/>
              </w:rPr>
            </w:pPr>
          </w:p>
        </w:tc>
      </w:tr>
      <w:tr w:rsidR="007206BB" w:rsidRPr="006C2407" w14:paraId="2DEDBAEB" w14:textId="77777777" w:rsidTr="00AF2ACB">
        <w:tc>
          <w:tcPr>
            <w:tcW w:w="13728" w:type="dxa"/>
            <w:gridSpan w:val="11"/>
          </w:tcPr>
          <w:p w14:paraId="6A3DD90F" w14:textId="16E9EF10" w:rsidR="007206BB" w:rsidRPr="006C2407" w:rsidRDefault="00A63EBF" w:rsidP="00103DB9">
            <w:pPr>
              <w:rPr>
                <w:rFonts w:ascii="Arial" w:hAnsi="Arial" w:cs="Arial"/>
                <w:color w:val="000000" w:themeColor="text1"/>
                <w:sz w:val="24"/>
                <w:szCs w:val="24"/>
              </w:rPr>
            </w:pPr>
            <w:r w:rsidRPr="006C2407">
              <w:rPr>
                <w:rFonts w:ascii="Arial" w:hAnsi="Arial" w:cs="Arial"/>
                <w:color w:val="000000" w:themeColor="text1"/>
                <w:sz w:val="24"/>
                <w:szCs w:val="24"/>
              </w:rPr>
              <w:t xml:space="preserve">KPA 1: Municipal Transformation and Institutional Development  </w:t>
            </w:r>
          </w:p>
        </w:tc>
        <w:tc>
          <w:tcPr>
            <w:tcW w:w="220" w:type="dxa"/>
          </w:tcPr>
          <w:p w14:paraId="61BD1579" w14:textId="77777777" w:rsidR="007206BB" w:rsidRPr="006C2407" w:rsidRDefault="007206BB" w:rsidP="00103DB9">
            <w:pPr>
              <w:rPr>
                <w:rFonts w:ascii="Arial" w:hAnsi="Arial" w:cs="Arial"/>
                <w:color w:val="000000" w:themeColor="text1"/>
                <w:sz w:val="24"/>
                <w:szCs w:val="24"/>
              </w:rPr>
            </w:pPr>
          </w:p>
        </w:tc>
      </w:tr>
      <w:tr w:rsidR="007206BB" w:rsidRPr="006C2407" w14:paraId="3F1AA469" w14:textId="77777777" w:rsidTr="00AF2ACB">
        <w:tc>
          <w:tcPr>
            <w:tcW w:w="13728" w:type="dxa"/>
            <w:gridSpan w:val="11"/>
          </w:tcPr>
          <w:p w14:paraId="2A2F4398" w14:textId="191794DD" w:rsidR="007206BB" w:rsidRPr="006C2407" w:rsidRDefault="00A63EBF" w:rsidP="00103DB9">
            <w:pPr>
              <w:rPr>
                <w:rFonts w:ascii="Arial" w:hAnsi="Arial" w:cs="Arial"/>
                <w:color w:val="000000" w:themeColor="text1"/>
                <w:sz w:val="24"/>
                <w:szCs w:val="24"/>
              </w:rPr>
            </w:pPr>
            <w:r w:rsidRPr="006C2407">
              <w:rPr>
                <w:rFonts w:ascii="Arial" w:hAnsi="Arial" w:cs="Arial"/>
                <w:color w:val="000000" w:themeColor="text1"/>
                <w:sz w:val="24"/>
                <w:szCs w:val="24"/>
              </w:rPr>
              <w:t>Back to Basics: Building institutional resilience and administrative capability</w:t>
            </w:r>
          </w:p>
        </w:tc>
        <w:tc>
          <w:tcPr>
            <w:tcW w:w="220" w:type="dxa"/>
          </w:tcPr>
          <w:p w14:paraId="7240E83F" w14:textId="77777777" w:rsidR="007206BB" w:rsidRPr="006C2407" w:rsidRDefault="007206BB" w:rsidP="00103DB9">
            <w:pPr>
              <w:rPr>
                <w:rFonts w:ascii="Arial" w:hAnsi="Arial" w:cs="Arial"/>
                <w:color w:val="000000" w:themeColor="text1"/>
                <w:sz w:val="24"/>
                <w:szCs w:val="24"/>
              </w:rPr>
            </w:pPr>
          </w:p>
        </w:tc>
      </w:tr>
      <w:tr w:rsidR="00163BE8" w:rsidRPr="006C2407" w14:paraId="2B673585" w14:textId="77777777" w:rsidTr="00163BE8">
        <w:tc>
          <w:tcPr>
            <w:tcW w:w="655" w:type="dxa"/>
          </w:tcPr>
          <w:p w14:paraId="7C221CCB" w14:textId="2A14C31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MT 1</w:t>
            </w:r>
          </w:p>
        </w:tc>
        <w:tc>
          <w:tcPr>
            <w:tcW w:w="1263" w:type="dxa"/>
          </w:tcPr>
          <w:p w14:paraId="43B790FB" w14:textId="0F10702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Budget &amp; Treasury Office</w:t>
            </w:r>
          </w:p>
        </w:tc>
        <w:tc>
          <w:tcPr>
            <w:tcW w:w="554" w:type="dxa"/>
          </w:tcPr>
          <w:p w14:paraId="7441C320" w14:textId="6DA3C58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1,1,1</w:t>
            </w:r>
          </w:p>
        </w:tc>
        <w:tc>
          <w:tcPr>
            <w:tcW w:w="1855" w:type="dxa"/>
          </w:tcPr>
          <w:p w14:paraId="19E78994" w14:textId="3CD9703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Regular monitor and evaluate performance of the Service Providers rendered services on behalf of Dannhauser municipality</w:t>
            </w:r>
          </w:p>
        </w:tc>
        <w:tc>
          <w:tcPr>
            <w:tcW w:w="1246" w:type="dxa"/>
          </w:tcPr>
          <w:p w14:paraId="6295BC6B" w14:textId="5EF0376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Outsourced services effectively managed</w:t>
            </w:r>
          </w:p>
        </w:tc>
        <w:tc>
          <w:tcPr>
            <w:tcW w:w="1733" w:type="dxa"/>
            <w:shd w:val="clear" w:color="auto" w:fill="FFFF00"/>
          </w:tcPr>
          <w:p w14:paraId="256A43EB" w14:textId="7DC089B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monitored and evaluated performance assessment of the external Service Providers with signed SLA's </w:t>
            </w:r>
          </w:p>
        </w:tc>
        <w:tc>
          <w:tcPr>
            <w:tcW w:w="1733" w:type="dxa"/>
            <w:shd w:val="clear" w:color="auto" w:fill="00B050"/>
          </w:tcPr>
          <w:p w14:paraId="78BC4930" w14:textId="20414A3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monitored and evaluated performance assessment of the external Service Providers with signed SLA's </w:t>
            </w:r>
          </w:p>
        </w:tc>
        <w:tc>
          <w:tcPr>
            <w:tcW w:w="1400" w:type="dxa"/>
            <w:shd w:val="clear" w:color="auto" w:fill="00B0F0"/>
          </w:tcPr>
          <w:p w14:paraId="6A50A6D4" w14:textId="17F1110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12x Performance Assessment reports external Service Providers in the Year ending 30 June 2026</w:t>
            </w:r>
          </w:p>
        </w:tc>
        <w:tc>
          <w:tcPr>
            <w:tcW w:w="1124" w:type="dxa"/>
            <w:shd w:val="clear" w:color="auto" w:fill="0070C0"/>
          </w:tcPr>
          <w:p w14:paraId="331CFE8A" w14:textId="5FE34C7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12x Performance Assessment reports external Service Providers in the Year ending 30 June 2026</w:t>
            </w:r>
          </w:p>
        </w:tc>
        <w:tc>
          <w:tcPr>
            <w:tcW w:w="932" w:type="dxa"/>
          </w:tcPr>
          <w:p w14:paraId="7A5DC0B5" w14:textId="01E4F57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79B6D204" w14:textId="339900F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12x Quarterly performance reports on external service providers </w:t>
            </w:r>
          </w:p>
        </w:tc>
        <w:tc>
          <w:tcPr>
            <w:tcW w:w="220" w:type="dxa"/>
          </w:tcPr>
          <w:p w14:paraId="75A3E3CD" w14:textId="77777777" w:rsidR="00163BE8" w:rsidRPr="006C2407" w:rsidRDefault="00163BE8" w:rsidP="00163BE8">
            <w:pPr>
              <w:rPr>
                <w:rFonts w:ascii="Arial" w:hAnsi="Arial" w:cs="Arial"/>
                <w:color w:val="000000" w:themeColor="text1"/>
                <w:sz w:val="24"/>
                <w:szCs w:val="24"/>
              </w:rPr>
            </w:pPr>
          </w:p>
        </w:tc>
      </w:tr>
      <w:tr w:rsidR="00163BE8" w:rsidRPr="006C2407" w14:paraId="0C0CFB81" w14:textId="77777777" w:rsidTr="00163BE8">
        <w:tc>
          <w:tcPr>
            <w:tcW w:w="655" w:type="dxa"/>
          </w:tcPr>
          <w:p w14:paraId="02F9B2FF" w14:textId="798E1F0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MT 2</w:t>
            </w:r>
          </w:p>
        </w:tc>
        <w:tc>
          <w:tcPr>
            <w:tcW w:w="1263" w:type="dxa"/>
          </w:tcPr>
          <w:p w14:paraId="40548534" w14:textId="04AABEE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Corporate Services</w:t>
            </w:r>
          </w:p>
        </w:tc>
        <w:tc>
          <w:tcPr>
            <w:tcW w:w="554" w:type="dxa"/>
          </w:tcPr>
          <w:p w14:paraId="0586E7F3" w14:textId="3EDE3BA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1,1,2</w:t>
            </w:r>
          </w:p>
        </w:tc>
        <w:tc>
          <w:tcPr>
            <w:tcW w:w="1855" w:type="dxa"/>
            <w:vMerge w:val="restart"/>
          </w:tcPr>
          <w:p w14:paraId="237D0768" w14:textId="7CB3447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comply with WSP legislative requirements</w:t>
            </w:r>
          </w:p>
        </w:tc>
        <w:tc>
          <w:tcPr>
            <w:tcW w:w="1246" w:type="dxa"/>
          </w:tcPr>
          <w:p w14:paraId="0E91E81E" w14:textId="408A775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Develop, consult and adoption of WSP and submission</w:t>
            </w:r>
          </w:p>
        </w:tc>
        <w:tc>
          <w:tcPr>
            <w:tcW w:w="1733" w:type="dxa"/>
            <w:shd w:val="clear" w:color="auto" w:fill="FFFF00"/>
          </w:tcPr>
          <w:p w14:paraId="0E827761" w14:textId="5E6F8C6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submission of the 2026/27 WSP </w:t>
            </w:r>
          </w:p>
        </w:tc>
        <w:tc>
          <w:tcPr>
            <w:tcW w:w="1733" w:type="dxa"/>
            <w:shd w:val="clear" w:color="auto" w:fill="00B050"/>
          </w:tcPr>
          <w:p w14:paraId="3E2A8BB8" w14:textId="03C7E9D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submission of the 2026/27 WSP </w:t>
            </w:r>
          </w:p>
        </w:tc>
        <w:tc>
          <w:tcPr>
            <w:tcW w:w="1400" w:type="dxa"/>
            <w:shd w:val="clear" w:color="auto" w:fill="00B0F0"/>
          </w:tcPr>
          <w:p w14:paraId="013EF6A0" w14:textId="1625E91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submission of the 2026/27 WSP to LGSETA by 30 </w:t>
            </w:r>
            <w:r w:rsidRPr="006C2407">
              <w:rPr>
                <w:rFonts w:ascii="Arial" w:hAnsi="Arial" w:cs="Arial"/>
                <w:sz w:val="24"/>
                <w:szCs w:val="24"/>
              </w:rPr>
              <w:lastRenderedPageBreak/>
              <w:t xml:space="preserve">April 2026  </w:t>
            </w:r>
          </w:p>
        </w:tc>
        <w:tc>
          <w:tcPr>
            <w:tcW w:w="1124" w:type="dxa"/>
            <w:shd w:val="clear" w:color="auto" w:fill="0070C0"/>
          </w:tcPr>
          <w:p w14:paraId="6788175D" w14:textId="4A49E23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submission of the 2026/27 WSP to LGSETA by 30 </w:t>
            </w:r>
            <w:r w:rsidRPr="006C2407">
              <w:rPr>
                <w:rFonts w:ascii="Arial" w:hAnsi="Arial" w:cs="Arial"/>
                <w:sz w:val="24"/>
                <w:szCs w:val="24"/>
              </w:rPr>
              <w:lastRenderedPageBreak/>
              <w:t xml:space="preserve">April 2026  </w:t>
            </w:r>
          </w:p>
        </w:tc>
        <w:tc>
          <w:tcPr>
            <w:tcW w:w="932" w:type="dxa"/>
          </w:tcPr>
          <w:p w14:paraId="6AF53050" w14:textId="47AA003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5B4B5716" w14:textId="0FC79C7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Proof of submission and the final 2026/27 WSP</w:t>
            </w:r>
          </w:p>
        </w:tc>
        <w:tc>
          <w:tcPr>
            <w:tcW w:w="220" w:type="dxa"/>
          </w:tcPr>
          <w:p w14:paraId="7458C1BA" w14:textId="77777777" w:rsidR="00163BE8" w:rsidRPr="006C2407" w:rsidRDefault="00163BE8" w:rsidP="00163BE8">
            <w:pPr>
              <w:rPr>
                <w:rFonts w:ascii="Arial" w:hAnsi="Arial" w:cs="Arial"/>
                <w:color w:val="000000" w:themeColor="text1"/>
                <w:sz w:val="24"/>
                <w:szCs w:val="24"/>
              </w:rPr>
            </w:pPr>
          </w:p>
        </w:tc>
      </w:tr>
      <w:tr w:rsidR="00163BE8" w:rsidRPr="006C2407" w14:paraId="1F878EAD" w14:textId="77777777" w:rsidTr="00163BE8">
        <w:tc>
          <w:tcPr>
            <w:tcW w:w="655" w:type="dxa"/>
          </w:tcPr>
          <w:p w14:paraId="42C23AF3" w14:textId="5C49342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MT 3</w:t>
            </w:r>
          </w:p>
        </w:tc>
        <w:tc>
          <w:tcPr>
            <w:tcW w:w="1263" w:type="dxa"/>
          </w:tcPr>
          <w:p w14:paraId="305C4A94" w14:textId="2569F1F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Corporate Services</w:t>
            </w:r>
          </w:p>
        </w:tc>
        <w:tc>
          <w:tcPr>
            <w:tcW w:w="554" w:type="dxa"/>
          </w:tcPr>
          <w:p w14:paraId="5FA5E27C" w14:textId="6EA3BE6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1,1,2</w:t>
            </w:r>
          </w:p>
        </w:tc>
        <w:tc>
          <w:tcPr>
            <w:tcW w:w="1855" w:type="dxa"/>
            <w:vMerge/>
          </w:tcPr>
          <w:p w14:paraId="79EE9D43" w14:textId="77777777" w:rsidR="00163BE8" w:rsidRPr="006C2407" w:rsidRDefault="00163BE8" w:rsidP="00163BE8">
            <w:pPr>
              <w:rPr>
                <w:rFonts w:ascii="Arial" w:hAnsi="Arial" w:cs="Arial"/>
                <w:color w:val="000000" w:themeColor="text1"/>
                <w:sz w:val="24"/>
                <w:szCs w:val="24"/>
              </w:rPr>
            </w:pPr>
          </w:p>
        </w:tc>
        <w:tc>
          <w:tcPr>
            <w:tcW w:w="1246" w:type="dxa"/>
          </w:tcPr>
          <w:p w14:paraId="52141AF6" w14:textId="1B11D17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Implementation of 2026/27 WSP</w:t>
            </w:r>
          </w:p>
        </w:tc>
        <w:tc>
          <w:tcPr>
            <w:tcW w:w="1733" w:type="dxa"/>
            <w:shd w:val="clear" w:color="auto" w:fill="FFFF00"/>
          </w:tcPr>
          <w:p w14:paraId="685B2083" w14:textId="744E625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2025/26 WSP training interventions offered </w:t>
            </w:r>
          </w:p>
        </w:tc>
        <w:tc>
          <w:tcPr>
            <w:tcW w:w="1733" w:type="dxa"/>
            <w:shd w:val="clear" w:color="auto" w:fill="00B050"/>
          </w:tcPr>
          <w:p w14:paraId="0AFB36EE" w14:textId="3CC1220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2025/26 WSP training interventions offered </w:t>
            </w:r>
          </w:p>
        </w:tc>
        <w:tc>
          <w:tcPr>
            <w:tcW w:w="1400" w:type="dxa"/>
            <w:shd w:val="clear" w:color="auto" w:fill="00B0F0"/>
          </w:tcPr>
          <w:p w14:paraId="62770D2B" w14:textId="3A22AD5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5x 2025/26 WSP training interventions offered in the year ending 30 June 2025</w:t>
            </w:r>
          </w:p>
        </w:tc>
        <w:tc>
          <w:tcPr>
            <w:tcW w:w="1124" w:type="dxa"/>
            <w:shd w:val="clear" w:color="auto" w:fill="0070C0"/>
          </w:tcPr>
          <w:p w14:paraId="0C411A1E" w14:textId="2A004D1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5x 2025/26 WSP training interventions offered in the year ending 30 June 2026</w:t>
            </w:r>
          </w:p>
        </w:tc>
        <w:tc>
          <w:tcPr>
            <w:tcW w:w="932" w:type="dxa"/>
          </w:tcPr>
          <w:p w14:paraId="3893AF2A" w14:textId="3129428B"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NA</w:t>
            </w:r>
          </w:p>
        </w:tc>
        <w:tc>
          <w:tcPr>
            <w:tcW w:w="1233" w:type="dxa"/>
          </w:tcPr>
          <w:p w14:paraId="14B3B5ED" w14:textId="77CB322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1x training report</w:t>
            </w:r>
          </w:p>
        </w:tc>
        <w:tc>
          <w:tcPr>
            <w:tcW w:w="220" w:type="dxa"/>
          </w:tcPr>
          <w:p w14:paraId="4D570C81" w14:textId="77777777" w:rsidR="00163BE8" w:rsidRPr="006C2407" w:rsidRDefault="00163BE8" w:rsidP="00163BE8">
            <w:pPr>
              <w:rPr>
                <w:rFonts w:ascii="Arial" w:hAnsi="Arial" w:cs="Arial"/>
                <w:color w:val="000000" w:themeColor="text1"/>
                <w:sz w:val="24"/>
                <w:szCs w:val="24"/>
              </w:rPr>
            </w:pPr>
          </w:p>
        </w:tc>
      </w:tr>
      <w:tr w:rsidR="00163BE8" w:rsidRPr="006C2407" w14:paraId="4A38C412" w14:textId="77777777" w:rsidTr="00163BE8">
        <w:tc>
          <w:tcPr>
            <w:tcW w:w="655" w:type="dxa"/>
          </w:tcPr>
          <w:p w14:paraId="5F54F15E" w14:textId="7F6353B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MT 4</w:t>
            </w:r>
          </w:p>
        </w:tc>
        <w:tc>
          <w:tcPr>
            <w:tcW w:w="1263" w:type="dxa"/>
          </w:tcPr>
          <w:p w14:paraId="58BC8647" w14:textId="6C737E7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Corporate Services</w:t>
            </w:r>
          </w:p>
        </w:tc>
        <w:tc>
          <w:tcPr>
            <w:tcW w:w="554" w:type="dxa"/>
          </w:tcPr>
          <w:p w14:paraId="5378378B" w14:textId="1ACC408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1,1,3</w:t>
            </w:r>
          </w:p>
        </w:tc>
        <w:tc>
          <w:tcPr>
            <w:tcW w:w="1855" w:type="dxa"/>
          </w:tcPr>
          <w:p w14:paraId="45F7C2F6" w14:textId="0457BDC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Review and adoption of the 2025/26 organogram</w:t>
            </w:r>
          </w:p>
        </w:tc>
        <w:tc>
          <w:tcPr>
            <w:tcW w:w="1246" w:type="dxa"/>
          </w:tcPr>
          <w:p w14:paraId="4CFF2DAF" w14:textId="159CF82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Adoption of the 2026/27 organogram  </w:t>
            </w:r>
          </w:p>
        </w:tc>
        <w:tc>
          <w:tcPr>
            <w:tcW w:w="1733" w:type="dxa"/>
            <w:shd w:val="clear" w:color="auto" w:fill="FFFF00"/>
          </w:tcPr>
          <w:p w14:paraId="74887600" w14:textId="0A69275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2026/27 organogram by council  </w:t>
            </w:r>
          </w:p>
        </w:tc>
        <w:tc>
          <w:tcPr>
            <w:tcW w:w="1733" w:type="dxa"/>
            <w:shd w:val="clear" w:color="auto" w:fill="00B050"/>
          </w:tcPr>
          <w:p w14:paraId="3223DFA1" w14:textId="040679C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2026/27 organogram by council  </w:t>
            </w:r>
          </w:p>
        </w:tc>
        <w:tc>
          <w:tcPr>
            <w:tcW w:w="1400" w:type="dxa"/>
            <w:shd w:val="clear" w:color="auto" w:fill="00B0F0"/>
          </w:tcPr>
          <w:p w14:paraId="2546E042" w14:textId="16F3701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2026/27 organogram in the year ending 30 June 2026</w:t>
            </w:r>
          </w:p>
        </w:tc>
        <w:tc>
          <w:tcPr>
            <w:tcW w:w="1124" w:type="dxa"/>
            <w:shd w:val="clear" w:color="auto" w:fill="0070C0"/>
          </w:tcPr>
          <w:p w14:paraId="2B16035E" w14:textId="1E1F832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2026/27 organogram in the year ending 30 June 2026</w:t>
            </w:r>
          </w:p>
        </w:tc>
        <w:tc>
          <w:tcPr>
            <w:tcW w:w="932" w:type="dxa"/>
          </w:tcPr>
          <w:p w14:paraId="068BFA41" w14:textId="5FD829D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430C3F91" w14:textId="5CBB293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Approved organogram and council resolution</w:t>
            </w:r>
          </w:p>
        </w:tc>
        <w:tc>
          <w:tcPr>
            <w:tcW w:w="220" w:type="dxa"/>
          </w:tcPr>
          <w:p w14:paraId="47EF811B" w14:textId="77777777" w:rsidR="00163BE8" w:rsidRPr="006C2407" w:rsidRDefault="00163BE8" w:rsidP="00163BE8">
            <w:pPr>
              <w:rPr>
                <w:rFonts w:ascii="Arial" w:hAnsi="Arial" w:cs="Arial"/>
                <w:color w:val="000000" w:themeColor="text1"/>
                <w:sz w:val="24"/>
                <w:szCs w:val="24"/>
              </w:rPr>
            </w:pPr>
          </w:p>
        </w:tc>
      </w:tr>
      <w:tr w:rsidR="00163BE8" w:rsidRPr="006C2407" w14:paraId="18DAAF05" w14:textId="77777777" w:rsidTr="00163BE8">
        <w:tc>
          <w:tcPr>
            <w:tcW w:w="655" w:type="dxa"/>
          </w:tcPr>
          <w:p w14:paraId="79594EC6" w14:textId="208FD4F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MT 5</w:t>
            </w:r>
          </w:p>
        </w:tc>
        <w:tc>
          <w:tcPr>
            <w:tcW w:w="1263" w:type="dxa"/>
          </w:tcPr>
          <w:p w14:paraId="722FFEE8" w14:textId="25C7AC3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Corporate Services</w:t>
            </w:r>
          </w:p>
        </w:tc>
        <w:tc>
          <w:tcPr>
            <w:tcW w:w="554" w:type="dxa"/>
          </w:tcPr>
          <w:p w14:paraId="36530996" w14:textId="28D3224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1,1,4</w:t>
            </w:r>
          </w:p>
        </w:tc>
        <w:tc>
          <w:tcPr>
            <w:tcW w:w="1855" w:type="dxa"/>
          </w:tcPr>
          <w:p w14:paraId="2AA38A59" w14:textId="3517C4F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Implement 2024/25 organogram </w:t>
            </w:r>
          </w:p>
        </w:tc>
        <w:tc>
          <w:tcPr>
            <w:tcW w:w="1246" w:type="dxa"/>
          </w:tcPr>
          <w:p w14:paraId="5EFF3D6A" w14:textId="41E7CB2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Implementation of the recruitment and selection policy </w:t>
            </w:r>
          </w:p>
        </w:tc>
        <w:tc>
          <w:tcPr>
            <w:tcW w:w="1733" w:type="dxa"/>
            <w:shd w:val="clear" w:color="auto" w:fill="FFFF00"/>
          </w:tcPr>
          <w:p w14:paraId="00E3F77C" w14:textId="14076C9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filled vacant posts </w:t>
            </w:r>
          </w:p>
        </w:tc>
        <w:tc>
          <w:tcPr>
            <w:tcW w:w="1733" w:type="dxa"/>
            <w:shd w:val="clear" w:color="auto" w:fill="00B050"/>
          </w:tcPr>
          <w:p w14:paraId="4499F9B5" w14:textId="077B6AE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filled vacant posts </w:t>
            </w:r>
          </w:p>
        </w:tc>
        <w:tc>
          <w:tcPr>
            <w:tcW w:w="1400" w:type="dxa"/>
            <w:shd w:val="clear" w:color="auto" w:fill="00B0F0"/>
          </w:tcPr>
          <w:p w14:paraId="620D6E4B" w14:textId="6FCC849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8x filled vacant posts in the year ending 30 June 2026</w:t>
            </w:r>
          </w:p>
        </w:tc>
        <w:tc>
          <w:tcPr>
            <w:tcW w:w="1124" w:type="dxa"/>
            <w:shd w:val="clear" w:color="auto" w:fill="0070C0"/>
          </w:tcPr>
          <w:p w14:paraId="384D1ADF" w14:textId="689A849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8x filled vacant posts in the year ending 30 June 2026</w:t>
            </w:r>
          </w:p>
        </w:tc>
        <w:tc>
          <w:tcPr>
            <w:tcW w:w="932" w:type="dxa"/>
          </w:tcPr>
          <w:p w14:paraId="010CBEDF" w14:textId="02C9C30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61032D07" w14:textId="1327F06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8x Appointment letters</w:t>
            </w:r>
          </w:p>
        </w:tc>
        <w:tc>
          <w:tcPr>
            <w:tcW w:w="220" w:type="dxa"/>
          </w:tcPr>
          <w:p w14:paraId="51E35257" w14:textId="77777777" w:rsidR="00163BE8" w:rsidRPr="006C2407" w:rsidRDefault="00163BE8" w:rsidP="00163BE8">
            <w:pPr>
              <w:rPr>
                <w:rFonts w:ascii="Arial" w:hAnsi="Arial" w:cs="Arial"/>
                <w:color w:val="000000" w:themeColor="text1"/>
                <w:sz w:val="24"/>
                <w:szCs w:val="24"/>
              </w:rPr>
            </w:pPr>
          </w:p>
        </w:tc>
      </w:tr>
      <w:tr w:rsidR="00163BE8" w:rsidRPr="006C2407" w14:paraId="1F039247" w14:textId="77777777" w:rsidTr="00163BE8">
        <w:tc>
          <w:tcPr>
            <w:tcW w:w="655" w:type="dxa"/>
          </w:tcPr>
          <w:p w14:paraId="7EE62EF7" w14:textId="48E921C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MT 6</w:t>
            </w:r>
          </w:p>
        </w:tc>
        <w:tc>
          <w:tcPr>
            <w:tcW w:w="1263" w:type="dxa"/>
          </w:tcPr>
          <w:p w14:paraId="5FA4A6AD" w14:textId="7826A61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Corporate Services</w:t>
            </w:r>
          </w:p>
        </w:tc>
        <w:tc>
          <w:tcPr>
            <w:tcW w:w="554" w:type="dxa"/>
          </w:tcPr>
          <w:p w14:paraId="4A9B18E2" w14:textId="46D6C4F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1,1,5</w:t>
            </w:r>
          </w:p>
        </w:tc>
        <w:tc>
          <w:tcPr>
            <w:tcW w:w="1855" w:type="dxa"/>
          </w:tcPr>
          <w:p w14:paraId="3B166E5E" w14:textId="439819B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Adequately, develop, review, adopt and implementation of the municipal policies</w:t>
            </w:r>
          </w:p>
        </w:tc>
        <w:tc>
          <w:tcPr>
            <w:tcW w:w="1246" w:type="dxa"/>
          </w:tcPr>
          <w:p w14:paraId="6694E4F0" w14:textId="746A583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Review and adoption of municipal policies</w:t>
            </w:r>
          </w:p>
        </w:tc>
        <w:tc>
          <w:tcPr>
            <w:tcW w:w="1733" w:type="dxa"/>
            <w:shd w:val="clear" w:color="auto" w:fill="FFFF00"/>
          </w:tcPr>
          <w:p w14:paraId="791FAE64" w14:textId="7281A20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reviewed and adopted municipal policies </w:t>
            </w:r>
          </w:p>
        </w:tc>
        <w:tc>
          <w:tcPr>
            <w:tcW w:w="1733" w:type="dxa"/>
            <w:shd w:val="clear" w:color="auto" w:fill="00B050"/>
          </w:tcPr>
          <w:p w14:paraId="4F721F0C" w14:textId="24BFFAD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reviewed and adopted municipal policies </w:t>
            </w:r>
          </w:p>
        </w:tc>
        <w:tc>
          <w:tcPr>
            <w:tcW w:w="1400" w:type="dxa"/>
            <w:shd w:val="clear" w:color="auto" w:fill="00B0F0"/>
          </w:tcPr>
          <w:p w14:paraId="681DFEC7" w14:textId="663B12B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64x municipal policies adopted in the year ending 30 June 2026</w:t>
            </w:r>
          </w:p>
        </w:tc>
        <w:tc>
          <w:tcPr>
            <w:tcW w:w="1124" w:type="dxa"/>
            <w:shd w:val="clear" w:color="auto" w:fill="0070C0"/>
          </w:tcPr>
          <w:p w14:paraId="61C3F5F4" w14:textId="5D0EF8A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64x municipal policies adopted in the year ending 30 June 2026</w:t>
            </w:r>
          </w:p>
        </w:tc>
        <w:tc>
          <w:tcPr>
            <w:tcW w:w="932" w:type="dxa"/>
          </w:tcPr>
          <w:p w14:paraId="35BF6D6E" w14:textId="114B6D3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BD5DBFF" w14:textId="7E3F653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Council resolutions</w:t>
            </w:r>
          </w:p>
        </w:tc>
        <w:tc>
          <w:tcPr>
            <w:tcW w:w="220" w:type="dxa"/>
          </w:tcPr>
          <w:p w14:paraId="2665809B" w14:textId="77777777" w:rsidR="00163BE8" w:rsidRPr="006C2407" w:rsidRDefault="00163BE8" w:rsidP="00163BE8">
            <w:pPr>
              <w:rPr>
                <w:rFonts w:ascii="Arial" w:hAnsi="Arial" w:cs="Arial"/>
                <w:color w:val="000000" w:themeColor="text1"/>
                <w:sz w:val="24"/>
                <w:szCs w:val="24"/>
              </w:rPr>
            </w:pPr>
          </w:p>
        </w:tc>
      </w:tr>
      <w:tr w:rsidR="00163BE8" w:rsidRPr="006C2407" w14:paraId="77F35D87" w14:textId="77777777" w:rsidTr="00163BE8">
        <w:tc>
          <w:tcPr>
            <w:tcW w:w="655" w:type="dxa"/>
          </w:tcPr>
          <w:p w14:paraId="6D8EB692" w14:textId="32C0BAC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MT 7</w:t>
            </w:r>
          </w:p>
        </w:tc>
        <w:tc>
          <w:tcPr>
            <w:tcW w:w="1263" w:type="dxa"/>
          </w:tcPr>
          <w:p w14:paraId="16FEE339" w14:textId="7DBF116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Corporate Services</w:t>
            </w:r>
          </w:p>
        </w:tc>
        <w:tc>
          <w:tcPr>
            <w:tcW w:w="554" w:type="dxa"/>
          </w:tcPr>
          <w:p w14:paraId="4B5FAFA3" w14:textId="384F73B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1,1,6</w:t>
            </w:r>
          </w:p>
        </w:tc>
        <w:tc>
          <w:tcPr>
            <w:tcW w:w="1855" w:type="dxa"/>
            <w:vMerge w:val="restart"/>
          </w:tcPr>
          <w:p w14:paraId="30E1E751" w14:textId="61F3A8E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Develop records management system which in line with norms and standard for national archives</w:t>
            </w:r>
          </w:p>
        </w:tc>
        <w:tc>
          <w:tcPr>
            <w:tcW w:w="1246" w:type="dxa"/>
          </w:tcPr>
          <w:p w14:paraId="6573E5DD" w14:textId="2EC7DC4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Development of records management strategy</w:t>
            </w:r>
          </w:p>
        </w:tc>
        <w:tc>
          <w:tcPr>
            <w:tcW w:w="1733" w:type="dxa"/>
            <w:shd w:val="clear" w:color="auto" w:fill="FFFF00"/>
          </w:tcPr>
          <w:p w14:paraId="2A464E84" w14:textId="6FC133A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2026/27 record management strategy   </w:t>
            </w:r>
          </w:p>
        </w:tc>
        <w:tc>
          <w:tcPr>
            <w:tcW w:w="1733" w:type="dxa"/>
            <w:shd w:val="clear" w:color="auto" w:fill="00B050"/>
          </w:tcPr>
          <w:p w14:paraId="663EE1C3" w14:textId="7405E12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2026/27 record management strategy   </w:t>
            </w:r>
          </w:p>
        </w:tc>
        <w:tc>
          <w:tcPr>
            <w:tcW w:w="1400" w:type="dxa"/>
            <w:shd w:val="clear" w:color="auto" w:fill="00B0F0"/>
          </w:tcPr>
          <w:p w14:paraId="1567DE71" w14:textId="62EC4DD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2026/27 record management strategy in the year ending 30 June 2026</w:t>
            </w:r>
          </w:p>
        </w:tc>
        <w:tc>
          <w:tcPr>
            <w:tcW w:w="1124" w:type="dxa"/>
            <w:shd w:val="clear" w:color="auto" w:fill="0070C0"/>
          </w:tcPr>
          <w:p w14:paraId="4CCD5E68" w14:textId="571F37D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2026/27 record management strategy in the year ending 30 June 2026</w:t>
            </w:r>
          </w:p>
        </w:tc>
        <w:tc>
          <w:tcPr>
            <w:tcW w:w="932" w:type="dxa"/>
          </w:tcPr>
          <w:p w14:paraId="7DAB8EF3" w14:textId="15A974A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3997F1F2" w14:textId="2D5F25E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Council resolution </w:t>
            </w:r>
          </w:p>
        </w:tc>
        <w:tc>
          <w:tcPr>
            <w:tcW w:w="220" w:type="dxa"/>
          </w:tcPr>
          <w:p w14:paraId="15299986" w14:textId="77777777" w:rsidR="00163BE8" w:rsidRPr="006C2407" w:rsidRDefault="00163BE8" w:rsidP="00163BE8">
            <w:pPr>
              <w:rPr>
                <w:rFonts w:ascii="Arial" w:hAnsi="Arial" w:cs="Arial"/>
                <w:color w:val="000000" w:themeColor="text1"/>
                <w:sz w:val="24"/>
                <w:szCs w:val="24"/>
              </w:rPr>
            </w:pPr>
          </w:p>
        </w:tc>
      </w:tr>
      <w:tr w:rsidR="00163BE8" w:rsidRPr="006C2407" w14:paraId="07AA08BE" w14:textId="77777777" w:rsidTr="00163BE8">
        <w:tc>
          <w:tcPr>
            <w:tcW w:w="655" w:type="dxa"/>
          </w:tcPr>
          <w:p w14:paraId="5C59886D" w14:textId="26CA8A6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MT 8</w:t>
            </w:r>
          </w:p>
        </w:tc>
        <w:tc>
          <w:tcPr>
            <w:tcW w:w="1263" w:type="dxa"/>
          </w:tcPr>
          <w:p w14:paraId="71D3B435" w14:textId="260B943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Corporate Services</w:t>
            </w:r>
          </w:p>
        </w:tc>
        <w:tc>
          <w:tcPr>
            <w:tcW w:w="554" w:type="dxa"/>
          </w:tcPr>
          <w:p w14:paraId="61B543B2" w14:textId="5B17764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1,1,6</w:t>
            </w:r>
          </w:p>
        </w:tc>
        <w:tc>
          <w:tcPr>
            <w:tcW w:w="1855" w:type="dxa"/>
            <w:vMerge/>
          </w:tcPr>
          <w:p w14:paraId="01F2F9FB" w14:textId="77777777" w:rsidR="00163BE8" w:rsidRPr="006C2407" w:rsidRDefault="00163BE8" w:rsidP="00163BE8">
            <w:pPr>
              <w:rPr>
                <w:rFonts w:ascii="Arial" w:hAnsi="Arial" w:cs="Arial"/>
                <w:color w:val="000000" w:themeColor="text1"/>
                <w:sz w:val="24"/>
                <w:szCs w:val="24"/>
              </w:rPr>
            </w:pPr>
          </w:p>
        </w:tc>
        <w:tc>
          <w:tcPr>
            <w:tcW w:w="1246" w:type="dxa"/>
          </w:tcPr>
          <w:p w14:paraId="616CBE64" w14:textId="445B3C0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Development of records procedure manual</w:t>
            </w:r>
          </w:p>
        </w:tc>
        <w:tc>
          <w:tcPr>
            <w:tcW w:w="1733" w:type="dxa"/>
            <w:shd w:val="clear" w:color="auto" w:fill="FFFF00"/>
          </w:tcPr>
          <w:p w14:paraId="23D0E29E" w14:textId="374897E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2026/27 records procedure manual </w:t>
            </w:r>
          </w:p>
        </w:tc>
        <w:tc>
          <w:tcPr>
            <w:tcW w:w="1733" w:type="dxa"/>
            <w:shd w:val="clear" w:color="auto" w:fill="00B050"/>
          </w:tcPr>
          <w:p w14:paraId="1F927B2D" w14:textId="209C7B3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2026/27 records procedure manual </w:t>
            </w:r>
          </w:p>
        </w:tc>
        <w:tc>
          <w:tcPr>
            <w:tcW w:w="1400" w:type="dxa"/>
            <w:shd w:val="clear" w:color="auto" w:fill="00B0F0"/>
          </w:tcPr>
          <w:p w14:paraId="518C3487" w14:textId="3EAD384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2026/27 records procedure manual in the year ending 30 </w:t>
            </w:r>
            <w:r w:rsidRPr="006C2407">
              <w:rPr>
                <w:rFonts w:ascii="Arial" w:hAnsi="Arial" w:cs="Arial"/>
                <w:sz w:val="24"/>
                <w:szCs w:val="24"/>
              </w:rPr>
              <w:lastRenderedPageBreak/>
              <w:t>June 2026</w:t>
            </w:r>
          </w:p>
        </w:tc>
        <w:tc>
          <w:tcPr>
            <w:tcW w:w="1124" w:type="dxa"/>
            <w:shd w:val="clear" w:color="auto" w:fill="0070C0"/>
          </w:tcPr>
          <w:p w14:paraId="0AC80E51" w14:textId="156FFE2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adoption 2026/27 records procedure manual in the year </w:t>
            </w:r>
            <w:r w:rsidRPr="006C2407">
              <w:rPr>
                <w:rFonts w:ascii="Arial" w:hAnsi="Arial" w:cs="Arial"/>
                <w:sz w:val="24"/>
                <w:szCs w:val="24"/>
              </w:rPr>
              <w:lastRenderedPageBreak/>
              <w:t>ending 30 June 2026</w:t>
            </w:r>
          </w:p>
        </w:tc>
        <w:tc>
          <w:tcPr>
            <w:tcW w:w="932" w:type="dxa"/>
          </w:tcPr>
          <w:p w14:paraId="37D9E2C9" w14:textId="20ED18D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3CDE1D0D" w14:textId="363DD2F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Council resolution </w:t>
            </w:r>
          </w:p>
        </w:tc>
        <w:tc>
          <w:tcPr>
            <w:tcW w:w="220" w:type="dxa"/>
          </w:tcPr>
          <w:p w14:paraId="300D4202" w14:textId="77777777" w:rsidR="00163BE8" w:rsidRPr="006C2407" w:rsidRDefault="00163BE8" w:rsidP="00163BE8">
            <w:pPr>
              <w:rPr>
                <w:rFonts w:ascii="Arial" w:hAnsi="Arial" w:cs="Arial"/>
                <w:color w:val="000000" w:themeColor="text1"/>
                <w:sz w:val="24"/>
                <w:szCs w:val="24"/>
              </w:rPr>
            </w:pPr>
          </w:p>
        </w:tc>
      </w:tr>
      <w:tr w:rsidR="00163BE8" w:rsidRPr="006C2407" w14:paraId="5878CA50" w14:textId="77777777" w:rsidTr="00163BE8">
        <w:tc>
          <w:tcPr>
            <w:tcW w:w="655" w:type="dxa"/>
          </w:tcPr>
          <w:p w14:paraId="0C9E7F42" w14:textId="432CAC5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MT 9</w:t>
            </w:r>
          </w:p>
        </w:tc>
        <w:tc>
          <w:tcPr>
            <w:tcW w:w="1263" w:type="dxa"/>
          </w:tcPr>
          <w:p w14:paraId="3784B343" w14:textId="25425FF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Corporate Services</w:t>
            </w:r>
          </w:p>
        </w:tc>
        <w:tc>
          <w:tcPr>
            <w:tcW w:w="554" w:type="dxa"/>
          </w:tcPr>
          <w:p w14:paraId="78DDD239" w14:textId="2E21FF4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1,1,5</w:t>
            </w:r>
          </w:p>
        </w:tc>
        <w:tc>
          <w:tcPr>
            <w:tcW w:w="1855" w:type="dxa"/>
            <w:vMerge w:val="restart"/>
          </w:tcPr>
          <w:p w14:paraId="70D6E072" w14:textId="59661AD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Adequately, develop, review, adopt and implementation of the municipal policies</w:t>
            </w:r>
          </w:p>
        </w:tc>
        <w:tc>
          <w:tcPr>
            <w:tcW w:w="1246" w:type="dxa"/>
          </w:tcPr>
          <w:p w14:paraId="7E6D6C79" w14:textId="7B1AD26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Review and adoption of the ICT strategy</w:t>
            </w:r>
          </w:p>
        </w:tc>
        <w:tc>
          <w:tcPr>
            <w:tcW w:w="1733" w:type="dxa"/>
            <w:shd w:val="clear" w:color="auto" w:fill="FFFF00"/>
          </w:tcPr>
          <w:p w14:paraId="46E74FEC" w14:textId="1C6C6A6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2026/27 adoption of the ICT strategy </w:t>
            </w:r>
          </w:p>
        </w:tc>
        <w:tc>
          <w:tcPr>
            <w:tcW w:w="1733" w:type="dxa"/>
            <w:shd w:val="clear" w:color="auto" w:fill="00B050"/>
          </w:tcPr>
          <w:p w14:paraId="32F1F537" w14:textId="2E2FB29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2026/27 of the ICT strategy </w:t>
            </w:r>
          </w:p>
        </w:tc>
        <w:tc>
          <w:tcPr>
            <w:tcW w:w="1400" w:type="dxa"/>
            <w:shd w:val="clear" w:color="auto" w:fill="00B0F0"/>
          </w:tcPr>
          <w:p w14:paraId="075908B7" w14:textId="6CFFA6B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ICT strategy in the year ending 30 June 2026</w:t>
            </w:r>
          </w:p>
        </w:tc>
        <w:tc>
          <w:tcPr>
            <w:tcW w:w="1124" w:type="dxa"/>
            <w:shd w:val="clear" w:color="auto" w:fill="0070C0"/>
          </w:tcPr>
          <w:p w14:paraId="7DAFFDC3" w14:textId="31AC417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ICT strategy in the year ending 30 June 2026</w:t>
            </w:r>
          </w:p>
        </w:tc>
        <w:tc>
          <w:tcPr>
            <w:tcW w:w="932" w:type="dxa"/>
          </w:tcPr>
          <w:p w14:paraId="63A72543" w14:textId="42DDBDD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13FB1929" w14:textId="77777777"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 xml:space="preserve">Council resolution </w:t>
            </w:r>
          </w:p>
          <w:p w14:paraId="1E4D6C42" w14:textId="746E74E4" w:rsidR="00163BE8" w:rsidRPr="006C2407" w:rsidRDefault="00163BE8" w:rsidP="00163BE8">
            <w:pPr>
              <w:rPr>
                <w:rFonts w:ascii="Arial" w:hAnsi="Arial" w:cs="Arial"/>
                <w:color w:val="000000" w:themeColor="text1"/>
                <w:sz w:val="24"/>
                <w:szCs w:val="24"/>
              </w:rPr>
            </w:pPr>
          </w:p>
        </w:tc>
        <w:tc>
          <w:tcPr>
            <w:tcW w:w="220" w:type="dxa"/>
          </w:tcPr>
          <w:p w14:paraId="1B3EEF8E" w14:textId="77777777" w:rsidR="00163BE8" w:rsidRPr="006C2407" w:rsidRDefault="00163BE8" w:rsidP="00163BE8">
            <w:pPr>
              <w:rPr>
                <w:rFonts w:ascii="Arial" w:hAnsi="Arial" w:cs="Arial"/>
                <w:color w:val="000000" w:themeColor="text1"/>
                <w:sz w:val="24"/>
                <w:szCs w:val="24"/>
              </w:rPr>
            </w:pPr>
          </w:p>
        </w:tc>
      </w:tr>
      <w:tr w:rsidR="00163BE8" w:rsidRPr="006C2407" w14:paraId="71D82BFC" w14:textId="77777777" w:rsidTr="00163BE8">
        <w:tc>
          <w:tcPr>
            <w:tcW w:w="655" w:type="dxa"/>
          </w:tcPr>
          <w:p w14:paraId="44E6DAFE" w14:textId="23DD844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MT 10</w:t>
            </w:r>
          </w:p>
        </w:tc>
        <w:tc>
          <w:tcPr>
            <w:tcW w:w="1263" w:type="dxa"/>
          </w:tcPr>
          <w:p w14:paraId="676C1BBC" w14:textId="7E6974D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Corporate Services</w:t>
            </w:r>
          </w:p>
        </w:tc>
        <w:tc>
          <w:tcPr>
            <w:tcW w:w="554" w:type="dxa"/>
          </w:tcPr>
          <w:p w14:paraId="3970F6DB" w14:textId="694B0D1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1,1,5</w:t>
            </w:r>
          </w:p>
        </w:tc>
        <w:tc>
          <w:tcPr>
            <w:tcW w:w="1855" w:type="dxa"/>
            <w:vMerge/>
          </w:tcPr>
          <w:p w14:paraId="3DBAF731" w14:textId="77777777" w:rsidR="00163BE8" w:rsidRPr="006C2407" w:rsidRDefault="00163BE8" w:rsidP="00163BE8">
            <w:pPr>
              <w:rPr>
                <w:rFonts w:ascii="Arial" w:hAnsi="Arial" w:cs="Arial"/>
                <w:color w:val="000000" w:themeColor="text1"/>
                <w:sz w:val="24"/>
                <w:szCs w:val="24"/>
              </w:rPr>
            </w:pPr>
          </w:p>
        </w:tc>
        <w:tc>
          <w:tcPr>
            <w:tcW w:w="1246" w:type="dxa"/>
          </w:tcPr>
          <w:p w14:paraId="48A9DF27" w14:textId="4F05940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Review and adoption of the ICT plan</w:t>
            </w:r>
          </w:p>
        </w:tc>
        <w:tc>
          <w:tcPr>
            <w:tcW w:w="1733" w:type="dxa"/>
            <w:shd w:val="clear" w:color="auto" w:fill="FFFF00"/>
          </w:tcPr>
          <w:p w14:paraId="37E2B888" w14:textId="259C408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2026/27 adoption of the ICT plan </w:t>
            </w:r>
          </w:p>
        </w:tc>
        <w:tc>
          <w:tcPr>
            <w:tcW w:w="1733" w:type="dxa"/>
            <w:shd w:val="clear" w:color="auto" w:fill="00B050"/>
          </w:tcPr>
          <w:p w14:paraId="0FCDF953" w14:textId="76E31AE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2026/27 adoption of the ICT plan </w:t>
            </w:r>
          </w:p>
        </w:tc>
        <w:tc>
          <w:tcPr>
            <w:tcW w:w="1400" w:type="dxa"/>
            <w:shd w:val="clear" w:color="auto" w:fill="00B0F0"/>
          </w:tcPr>
          <w:p w14:paraId="6BE2964E" w14:textId="6E76945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ICT plan in the year ending 30 June 2026</w:t>
            </w:r>
          </w:p>
        </w:tc>
        <w:tc>
          <w:tcPr>
            <w:tcW w:w="1124" w:type="dxa"/>
            <w:shd w:val="clear" w:color="auto" w:fill="0070C0"/>
          </w:tcPr>
          <w:p w14:paraId="6EAD0E2B" w14:textId="2583A6C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ICT plan in the year ending 30 June 2026</w:t>
            </w:r>
          </w:p>
        </w:tc>
        <w:tc>
          <w:tcPr>
            <w:tcW w:w="932" w:type="dxa"/>
          </w:tcPr>
          <w:p w14:paraId="00056DC1" w14:textId="4FC9295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6B502867" w14:textId="19C627F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Council resolution </w:t>
            </w:r>
          </w:p>
        </w:tc>
        <w:tc>
          <w:tcPr>
            <w:tcW w:w="220" w:type="dxa"/>
          </w:tcPr>
          <w:p w14:paraId="7D2AE676" w14:textId="77777777" w:rsidR="00163BE8" w:rsidRPr="006C2407" w:rsidRDefault="00163BE8" w:rsidP="00163BE8">
            <w:pPr>
              <w:rPr>
                <w:rFonts w:ascii="Arial" w:hAnsi="Arial" w:cs="Arial"/>
                <w:color w:val="000000" w:themeColor="text1"/>
                <w:sz w:val="24"/>
                <w:szCs w:val="24"/>
              </w:rPr>
            </w:pPr>
          </w:p>
        </w:tc>
      </w:tr>
      <w:tr w:rsidR="00163BE8" w:rsidRPr="006C2407" w14:paraId="0BE9E499" w14:textId="77777777" w:rsidTr="00163BE8">
        <w:tc>
          <w:tcPr>
            <w:tcW w:w="655" w:type="dxa"/>
          </w:tcPr>
          <w:p w14:paraId="619E317E" w14:textId="0427F0A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MT 11</w:t>
            </w:r>
          </w:p>
        </w:tc>
        <w:tc>
          <w:tcPr>
            <w:tcW w:w="1263" w:type="dxa"/>
          </w:tcPr>
          <w:p w14:paraId="0CDD931B" w14:textId="2EB3D5E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Corporate Services</w:t>
            </w:r>
          </w:p>
        </w:tc>
        <w:tc>
          <w:tcPr>
            <w:tcW w:w="554" w:type="dxa"/>
          </w:tcPr>
          <w:p w14:paraId="2B612E9A" w14:textId="7F417A4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1,1,8</w:t>
            </w:r>
          </w:p>
        </w:tc>
        <w:tc>
          <w:tcPr>
            <w:tcW w:w="1855" w:type="dxa"/>
          </w:tcPr>
          <w:p w14:paraId="4A45A1D6" w14:textId="57E2BB6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ensure a safe and secure municipal property through security services</w:t>
            </w:r>
          </w:p>
        </w:tc>
        <w:tc>
          <w:tcPr>
            <w:tcW w:w="1246" w:type="dxa"/>
          </w:tcPr>
          <w:p w14:paraId="6C5E6B0D" w14:textId="240D953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Manage properties of municipality </w:t>
            </w:r>
          </w:p>
        </w:tc>
        <w:tc>
          <w:tcPr>
            <w:tcW w:w="1733" w:type="dxa"/>
            <w:shd w:val="clear" w:color="auto" w:fill="FFFF00"/>
          </w:tcPr>
          <w:p w14:paraId="7D3DC988" w14:textId="1DB2B5E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municipal properties managed through available support system  </w:t>
            </w:r>
          </w:p>
        </w:tc>
        <w:tc>
          <w:tcPr>
            <w:tcW w:w="1733" w:type="dxa"/>
            <w:shd w:val="clear" w:color="auto" w:fill="00B050"/>
          </w:tcPr>
          <w:p w14:paraId="46695154" w14:textId="018B034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municipal properties managed through available support system  </w:t>
            </w:r>
          </w:p>
        </w:tc>
        <w:tc>
          <w:tcPr>
            <w:tcW w:w="1400" w:type="dxa"/>
            <w:shd w:val="clear" w:color="auto" w:fill="00B0F0"/>
          </w:tcPr>
          <w:p w14:paraId="5161E525" w14:textId="70194D8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 in the year ending 30 June 2026</w:t>
            </w:r>
          </w:p>
        </w:tc>
        <w:tc>
          <w:tcPr>
            <w:tcW w:w="1124" w:type="dxa"/>
            <w:shd w:val="clear" w:color="auto" w:fill="0070C0"/>
          </w:tcPr>
          <w:p w14:paraId="33A0B048" w14:textId="3EC6572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16x municipal properties managed through available </w:t>
            </w:r>
            <w:r w:rsidRPr="006C2407">
              <w:rPr>
                <w:rFonts w:ascii="Arial" w:hAnsi="Arial" w:cs="Arial"/>
                <w:sz w:val="24"/>
                <w:szCs w:val="24"/>
              </w:rPr>
              <w:lastRenderedPageBreak/>
              <w:t>support system in the year ending 30 June 2026</w:t>
            </w:r>
          </w:p>
        </w:tc>
        <w:tc>
          <w:tcPr>
            <w:tcW w:w="932" w:type="dxa"/>
          </w:tcPr>
          <w:p w14:paraId="36978CF4" w14:textId="7342C91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6F073B76" w14:textId="7DD0B73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reports</w:t>
            </w:r>
          </w:p>
        </w:tc>
        <w:tc>
          <w:tcPr>
            <w:tcW w:w="220" w:type="dxa"/>
          </w:tcPr>
          <w:p w14:paraId="0381215F" w14:textId="77777777" w:rsidR="00163BE8" w:rsidRPr="006C2407" w:rsidRDefault="00163BE8" w:rsidP="00163BE8">
            <w:pPr>
              <w:rPr>
                <w:rFonts w:ascii="Arial" w:hAnsi="Arial" w:cs="Arial"/>
                <w:color w:val="000000" w:themeColor="text1"/>
                <w:sz w:val="24"/>
                <w:szCs w:val="24"/>
              </w:rPr>
            </w:pPr>
          </w:p>
        </w:tc>
      </w:tr>
      <w:tr w:rsidR="006C2407" w:rsidRPr="006C2407" w14:paraId="16E8862F" w14:textId="77777777" w:rsidTr="00163BE8">
        <w:tc>
          <w:tcPr>
            <w:tcW w:w="655" w:type="dxa"/>
          </w:tcPr>
          <w:p w14:paraId="7A1A922E" w14:textId="0B49241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MT 12</w:t>
            </w:r>
          </w:p>
        </w:tc>
        <w:tc>
          <w:tcPr>
            <w:tcW w:w="1263" w:type="dxa"/>
          </w:tcPr>
          <w:p w14:paraId="6866F667" w14:textId="44213C7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Planning and Economic Development</w:t>
            </w:r>
          </w:p>
        </w:tc>
        <w:tc>
          <w:tcPr>
            <w:tcW w:w="554" w:type="dxa"/>
          </w:tcPr>
          <w:p w14:paraId="5107CBD2" w14:textId="0DFCD09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1,1,9</w:t>
            </w:r>
          </w:p>
        </w:tc>
        <w:tc>
          <w:tcPr>
            <w:tcW w:w="1855" w:type="dxa"/>
          </w:tcPr>
          <w:p w14:paraId="3323218A" w14:textId="0255503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facilitate the provision of integrated human settlement in-line with provincial and national norms and standards</w:t>
            </w:r>
          </w:p>
        </w:tc>
        <w:tc>
          <w:tcPr>
            <w:tcW w:w="1246" w:type="dxa"/>
          </w:tcPr>
          <w:p w14:paraId="65CA7456" w14:textId="3821EDF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Development of Housing Sector Plan</w:t>
            </w:r>
          </w:p>
        </w:tc>
        <w:tc>
          <w:tcPr>
            <w:tcW w:w="1733" w:type="dxa"/>
            <w:shd w:val="clear" w:color="auto" w:fill="FFFF00"/>
          </w:tcPr>
          <w:p w14:paraId="22DDF2D7" w14:textId="4173866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Developing and adopting 2026/27 Housing sector plan in the year ending 30 June 2025.</w:t>
            </w:r>
          </w:p>
        </w:tc>
        <w:tc>
          <w:tcPr>
            <w:tcW w:w="1733" w:type="dxa"/>
            <w:shd w:val="clear" w:color="auto" w:fill="00B050"/>
          </w:tcPr>
          <w:p w14:paraId="37B9F5A7" w14:textId="4D09970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2025/26 Housing sector plan </w:t>
            </w:r>
          </w:p>
        </w:tc>
        <w:tc>
          <w:tcPr>
            <w:tcW w:w="1400" w:type="dxa"/>
            <w:shd w:val="clear" w:color="auto" w:fill="00B0F0"/>
          </w:tcPr>
          <w:p w14:paraId="7411CF72" w14:textId="2E39213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Development and Adoption of 2025/2026 Housing Sector Plan By council in the year ending 30 June 2026. </w:t>
            </w:r>
          </w:p>
        </w:tc>
        <w:tc>
          <w:tcPr>
            <w:tcW w:w="1124" w:type="dxa"/>
            <w:shd w:val="clear" w:color="auto" w:fill="0070C0"/>
          </w:tcPr>
          <w:p w14:paraId="6A504910" w14:textId="0AFF0B2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2025/26 Housing Sector Plan by council in the year ending 30 June 2026</w:t>
            </w:r>
          </w:p>
        </w:tc>
        <w:tc>
          <w:tcPr>
            <w:tcW w:w="932" w:type="dxa"/>
          </w:tcPr>
          <w:p w14:paraId="250FE65F" w14:textId="642947D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6E059224" w14:textId="4B10FDC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Council resolution </w:t>
            </w:r>
          </w:p>
        </w:tc>
        <w:tc>
          <w:tcPr>
            <w:tcW w:w="220" w:type="dxa"/>
          </w:tcPr>
          <w:p w14:paraId="66C461CB" w14:textId="77777777" w:rsidR="00163BE8" w:rsidRPr="006C2407" w:rsidRDefault="00163BE8" w:rsidP="00163BE8">
            <w:pPr>
              <w:rPr>
                <w:rFonts w:ascii="Arial" w:hAnsi="Arial" w:cs="Arial"/>
                <w:color w:val="000000" w:themeColor="text1"/>
                <w:sz w:val="24"/>
                <w:szCs w:val="24"/>
              </w:rPr>
            </w:pPr>
          </w:p>
        </w:tc>
      </w:tr>
      <w:tr w:rsidR="00F90057" w:rsidRPr="006C2407" w14:paraId="58201811" w14:textId="77777777" w:rsidTr="00163BE8">
        <w:tc>
          <w:tcPr>
            <w:tcW w:w="655" w:type="dxa"/>
          </w:tcPr>
          <w:p w14:paraId="51FE451E" w14:textId="77777777" w:rsidR="00AD147B" w:rsidRPr="006C2407" w:rsidRDefault="00AD147B" w:rsidP="00AD147B">
            <w:pPr>
              <w:rPr>
                <w:rFonts w:ascii="Arial" w:hAnsi="Arial" w:cs="Arial"/>
                <w:sz w:val="24"/>
                <w:szCs w:val="24"/>
              </w:rPr>
            </w:pPr>
          </w:p>
        </w:tc>
        <w:tc>
          <w:tcPr>
            <w:tcW w:w="1263" w:type="dxa"/>
          </w:tcPr>
          <w:p w14:paraId="22AE8025" w14:textId="77777777" w:rsidR="00AD147B" w:rsidRPr="006C2407" w:rsidRDefault="00AD147B" w:rsidP="00AD147B">
            <w:pPr>
              <w:rPr>
                <w:rFonts w:ascii="Arial" w:hAnsi="Arial" w:cs="Arial"/>
                <w:color w:val="000000" w:themeColor="text1"/>
                <w:sz w:val="24"/>
                <w:szCs w:val="24"/>
              </w:rPr>
            </w:pPr>
          </w:p>
        </w:tc>
        <w:tc>
          <w:tcPr>
            <w:tcW w:w="554" w:type="dxa"/>
          </w:tcPr>
          <w:p w14:paraId="1B76C2AB" w14:textId="77777777" w:rsidR="00AD147B" w:rsidRPr="006C2407" w:rsidRDefault="00AD147B" w:rsidP="00AD147B">
            <w:pPr>
              <w:rPr>
                <w:rFonts w:ascii="Arial" w:hAnsi="Arial" w:cs="Arial"/>
                <w:color w:val="000000" w:themeColor="text1"/>
                <w:sz w:val="24"/>
                <w:szCs w:val="24"/>
              </w:rPr>
            </w:pPr>
          </w:p>
        </w:tc>
        <w:tc>
          <w:tcPr>
            <w:tcW w:w="1855" w:type="dxa"/>
          </w:tcPr>
          <w:p w14:paraId="3616C894" w14:textId="77777777" w:rsidR="00AD147B" w:rsidRPr="006C2407" w:rsidRDefault="00AD147B" w:rsidP="00AD147B">
            <w:pPr>
              <w:rPr>
                <w:rFonts w:ascii="Arial" w:hAnsi="Arial" w:cs="Arial"/>
                <w:color w:val="000000" w:themeColor="text1"/>
                <w:sz w:val="24"/>
                <w:szCs w:val="24"/>
              </w:rPr>
            </w:pPr>
          </w:p>
        </w:tc>
        <w:tc>
          <w:tcPr>
            <w:tcW w:w="1246" w:type="dxa"/>
          </w:tcPr>
          <w:p w14:paraId="2319A0EC" w14:textId="77777777" w:rsidR="00AD147B" w:rsidRPr="006C2407" w:rsidRDefault="00AD147B" w:rsidP="00AD147B">
            <w:pPr>
              <w:rPr>
                <w:rFonts w:ascii="Arial" w:hAnsi="Arial" w:cs="Arial"/>
                <w:color w:val="000000" w:themeColor="text1"/>
                <w:sz w:val="24"/>
                <w:szCs w:val="24"/>
              </w:rPr>
            </w:pPr>
          </w:p>
        </w:tc>
        <w:tc>
          <w:tcPr>
            <w:tcW w:w="1733" w:type="dxa"/>
          </w:tcPr>
          <w:p w14:paraId="293F3854" w14:textId="77777777" w:rsidR="00AD147B" w:rsidRPr="006C2407" w:rsidRDefault="00AD147B" w:rsidP="00AD147B">
            <w:pPr>
              <w:rPr>
                <w:rFonts w:ascii="Arial" w:hAnsi="Arial" w:cs="Arial"/>
                <w:color w:val="000000" w:themeColor="text1"/>
                <w:sz w:val="24"/>
                <w:szCs w:val="24"/>
              </w:rPr>
            </w:pPr>
          </w:p>
        </w:tc>
        <w:tc>
          <w:tcPr>
            <w:tcW w:w="1733" w:type="dxa"/>
          </w:tcPr>
          <w:p w14:paraId="7960CA00" w14:textId="77777777" w:rsidR="00AD147B" w:rsidRPr="006C2407" w:rsidRDefault="00AD147B" w:rsidP="00AD147B">
            <w:pPr>
              <w:rPr>
                <w:rFonts w:ascii="Arial" w:hAnsi="Arial" w:cs="Arial"/>
                <w:color w:val="000000" w:themeColor="text1"/>
                <w:sz w:val="24"/>
                <w:szCs w:val="24"/>
              </w:rPr>
            </w:pPr>
          </w:p>
        </w:tc>
        <w:tc>
          <w:tcPr>
            <w:tcW w:w="1400" w:type="dxa"/>
          </w:tcPr>
          <w:p w14:paraId="113259E3" w14:textId="77777777" w:rsidR="00AD147B" w:rsidRPr="006C2407" w:rsidRDefault="00AD147B" w:rsidP="00AD147B">
            <w:pPr>
              <w:rPr>
                <w:rFonts w:ascii="Arial" w:hAnsi="Arial" w:cs="Arial"/>
                <w:color w:val="000000" w:themeColor="text1"/>
                <w:sz w:val="24"/>
                <w:szCs w:val="24"/>
              </w:rPr>
            </w:pPr>
          </w:p>
        </w:tc>
        <w:tc>
          <w:tcPr>
            <w:tcW w:w="1124" w:type="dxa"/>
          </w:tcPr>
          <w:p w14:paraId="53AF24EB" w14:textId="77777777" w:rsidR="00AD147B" w:rsidRPr="006C2407" w:rsidRDefault="00AD147B" w:rsidP="00AD147B">
            <w:pPr>
              <w:rPr>
                <w:rFonts w:ascii="Arial" w:hAnsi="Arial" w:cs="Arial"/>
                <w:color w:val="000000" w:themeColor="text1"/>
                <w:sz w:val="24"/>
                <w:szCs w:val="24"/>
              </w:rPr>
            </w:pPr>
          </w:p>
        </w:tc>
        <w:tc>
          <w:tcPr>
            <w:tcW w:w="932" w:type="dxa"/>
          </w:tcPr>
          <w:p w14:paraId="012821D8" w14:textId="77777777" w:rsidR="00AD147B" w:rsidRPr="006C2407" w:rsidRDefault="00AD147B" w:rsidP="00AD147B">
            <w:pPr>
              <w:rPr>
                <w:rFonts w:ascii="Arial" w:hAnsi="Arial" w:cs="Arial"/>
                <w:color w:val="000000" w:themeColor="text1"/>
                <w:sz w:val="24"/>
                <w:szCs w:val="24"/>
              </w:rPr>
            </w:pPr>
          </w:p>
        </w:tc>
        <w:tc>
          <w:tcPr>
            <w:tcW w:w="1233" w:type="dxa"/>
          </w:tcPr>
          <w:p w14:paraId="7BA7001B" w14:textId="77777777" w:rsidR="00AD147B" w:rsidRPr="006C2407" w:rsidRDefault="00AD147B" w:rsidP="00AD147B">
            <w:pPr>
              <w:rPr>
                <w:rFonts w:ascii="Arial" w:hAnsi="Arial" w:cs="Arial"/>
                <w:color w:val="000000" w:themeColor="text1"/>
                <w:sz w:val="24"/>
                <w:szCs w:val="24"/>
              </w:rPr>
            </w:pPr>
          </w:p>
        </w:tc>
        <w:tc>
          <w:tcPr>
            <w:tcW w:w="220" w:type="dxa"/>
          </w:tcPr>
          <w:p w14:paraId="50BC0531" w14:textId="77777777" w:rsidR="00AD147B" w:rsidRPr="006C2407" w:rsidRDefault="00AD147B" w:rsidP="00AD147B">
            <w:pPr>
              <w:rPr>
                <w:rFonts w:ascii="Arial" w:hAnsi="Arial" w:cs="Arial"/>
                <w:color w:val="000000" w:themeColor="text1"/>
                <w:sz w:val="24"/>
                <w:szCs w:val="24"/>
              </w:rPr>
            </w:pPr>
          </w:p>
        </w:tc>
      </w:tr>
      <w:tr w:rsidR="007206BB" w:rsidRPr="006C2407" w14:paraId="4BFAABDD" w14:textId="77777777" w:rsidTr="00AF2ACB">
        <w:tc>
          <w:tcPr>
            <w:tcW w:w="13728" w:type="dxa"/>
            <w:gridSpan w:val="11"/>
          </w:tcPr>
          <w:p w14:paraId="01F35E1D" w14:textId="5DB1EEF4" w:rsidR="007206BB" w:rsidRPr="006C2407" w:rsidRDefault="00766C14" w:rsidP="00103DB9">
            <w:pPr>
              <w:rPr>
                <w:rFonts w:ascii="Arial" w:hAnsi="Arial" w:cs="Arial"/>
                <w:color w:val="000000" w:themeColor="text1"/>
                <w:sz w:val="24"/>
                <w:szCs w:val="24"/>
              </w:rPr>
            </w:pPr>
            <w:r w:rsidRPr="006C2407">
              <w:rPr>
                <w:rFonts w:ascii="Arial" w:hAnsi="Arial" w:cs="Arial"/>
                <w:color w:val="000000" w:themeColor="text1"/>
                <w:sz w:val="24"/>
                <w:szCs w:val="24"/>
              </w:rPr>
              <w:t xml:space="preserve">KPA 2: Basic Service Delivery  </w:t>
            </w:r>
          </w:p>
        </w:tc>
        <w:tc>
          <w:tcPr>
            <w:tcW w:w="220" w:type="dxa"/>
          </w:tcPr>
          <w:p w14:paraId="706E2126" w14:textId="77777777" w:rsidR="007206BB" w:rsidRPr="006C2407" w:rsidRDefault="007206BB" w:rsidP="00103DB9">
            <w:pPr>
              <w:rPr>
                <w:rFonts w:ascii="Arial" w:hAnsi="Arial" w:cs="Arial"/>
                <w:color w:val="000000" w:themeColor="text1"/>
                <w:sz w:val="24"/>
                <w:szCs w:val="24"/>
              </w:rPr>
            </w:pPr>
          </w:p>
        </w:tc>
      </w:tr>
      <w:tr w:rsidR="007206BB" w:rsidRPr="006C2407" w14:paraId="3AFA0846" w14:textId="77777777" w:rsidTr="00AF2ACB">
        <w:tc>
          <w:tcPr>
            <w:tcW w:w="13728" w:type="dxa"/>
            <w:gridSpan w:val="11"/>
          </w:tcPr>
          <w:p w14:paraId="74C74D1A" w14:textId="4C64E2A2" w:rsidR="007206BB" w:rsidRPr="006C2407" w:rsidRDefault="00766C14" w:rsidP="00103DB9">
            <w:pPr>
              <w:rPr>
                <w:rFonts w:ascii="Arial" w:hAnsi="Arial" w:cs="Arial"/>
                <w:color w:val="000000" w:themeColor="text1"/>
                <w:sz w:val="24"/>
                <w:szCs w:val="24"/>
              </w:rPr>
            </w:pPr>
            <w:r w:rsidRPr="006C2407">
              <w:rPr>
                <w:rFonts w:ascii="Arial" w:hAnsi="Arial" w:cs="Arial"/>
                <w:color w:val="000000" w:themeColor="text1"/>
                <w:sz w:val="24"/>
                <w:szCs w:val="24"/>
              </w:rPr>
              <w:t>Back to Basis: Delivering basic services</w:t>
            </w:r>
          </w:p>
        </w:tc>
        <w:tc>
          <w:tcPr>
            <w:tcW w:w="220" w:type="dxa"/>
          </w:tcPr>
          <w:p w14:paraId="1CE5E7CB" w14:textId="77777777" w:rsidR="007206BB" w:rsidRPr="006C2407" w:rsidRDefault="007206BB" w:rsidP="00103DB9">
            <w:pPr>
              <w:rPr>
                <w:rFonts w:ascii="Arial" w:hAnsi="Arial" w:cs="Arial"/>
                <w:color w:val="000000" w:themeColor="text1"/>
                <w:sz w:val="24"/>
                <w:szCs w:val="24"/>
              </w:rPr>
            </w:pPr>
          </w:p>
        </w:tc>
      </w:tr>
      <w:tr w:rsidR="00163BE8" w:rsidRPr="006C2407" w14:paraId="61AEA954" w14:textId="77777777" w:rsidTr="00163BE8">
        <w:tc>
          <w:tcPr>
            <w:tcW w:w="655" w:type="dxa"/>
          </w:tcPr>
          <w:p w14:paraId="251C41BE" w14:textId="60C1E1D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1</w:t>
            </w:r>
          </w:p>
        </w:tc>
        <w:tc>
          <w:tcPr>
            <w:tcW w:w="1263" w:type="dxa"/>
          </w:tcPr>
          <w:p w14:paraId="4812E778" w14:textId="24BCB65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1846D172" w14:textId="260B0BC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val="restart"/>
          </w:tcPr>
          <w:p w14:paraId="6FDDB6A3" w14:textId="30169312"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 xml:space="preserve">Provide, improve and maintain new and existing infrastructure </w:t>
            </w:r>
          </w:p>
        </w:tc>
        <w:tc>
          <w:tcPr>
            <w:tcW w:w="1246" w:type="dxa"/>
          </w:tcPr>
          <w:p w14:paraId="27B47C35" w14:textId="6E73CCD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Keelkeel Community Hall in ward 11</w:t>
            </w:r>
          </w:p>
        </w:tc>
        <w:tc>
          <w:tcPr>
            <w:tcW w:w="1733" w:type="dxa"/>
            <w:shd w:val="clear" w:color="auto" w:fill="FFFF00"/>
          </w:tcPr>
          <w:p w14:paraId="520DD3CC" w14:textId="1C3F585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100% Overall construction progress made on the Construction of Keelkeel community hall in ward 11 in </w:t>
            </w:r>
            <w:r w:rsidRPr="006C2407">
              <w:rPr>
                <w:rFonts w:ascii="Arial" w:hAnsi="Arial" w:cs="Arial"/>
                <w:sz w:val="24"/>
                <w:szCs w:val="24"/>
              </w:rPr>
              <w:lastRenderedPageBreak/>
              <w:t>the year ending 30 June 2026 (PERCENTAGE)</w:t>
            </w:r>
          </w:p>
        </w:tc>
        <w:tc>
          <w:tcPr>
            <w:tcW w:w="1733" w:type="dxa"/>
            <w:shd w:val="clear" w:color="auto" w:fill="00B050"/>
          </w:tcPr>
          <w:p w14:paraId="77830B14" w14:textId="04813A2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Overall construction progress made on the Construction of Keelkeel community hall in ward 11 in </w:t>
            </w:r>
            <w:r w:rsidRPr="006C2407">
              <w:rPr>
                <w:rFonts w:ascii="Arial" w:hAnsi="Arial" w:cs="Arial"/>
                <w:sz w:val="24"/>
                <w:szCs w:val="24"/>
              </w:rPr>
              <w:lastRenderedPageBreak/>
              <w:t xml:space="preserve">the year ending 30 June 2026 </w:t>
            </w:r>
          </w:p>
        </w:tc>
        <w:tc>
          <w:tcPr>
            <w:tcW w:w="1400" w:type="dxa"/>
            <w:shd w:val="clear" w:color="auto" w:fill="00B0F0"/>
          </w:tcPr>
          <w:p w14:paraId="794CF386" w14:textId="2F49905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100% Overall construction progress made on the Construct</w:t>
            </w:r>
            <w:r w:rsidRPr="006C2407">
              <w:rPr>
                <w:rFonts w:ascii="Arial" w:hAnsi="Arial" w:cs="Arial"/>
                <w:sz w:val="24"/>
                <w:szCs w:val="24"/>
              </w:rPr>
              <w:lastRenderedPageBreak/>
              <w:t>ion of Keelkeel community hall in ward 11 in the year ending 30 June 2026 (PERCENTAGE)</w:t>
            </w:r>
          </w:p>
        </w:tc>
        <w:tc>
          <w:tcPr>
            <w:tcW w:w="1124" w:type="dxa"/>
            <w:shd w:val="clear" w:color="auto" w:fill="0070C0"/>
          </w:tcPr>
          <w:p w14:paraId="1827663A" w14:textId="7847C83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100% Overall construction progress made on the Constru</w:t>
            </w:r>
            <w:r w:rsidRPr="006C2407">
              <w:rPr>
                <w:rFonts w:ascii="Arial" w:hAnsi="Arial" w:cs="Arial"/>
                <w:sz w:val="24"/>
                <w:szCs w:val="24"/>
              </w:rPr>
              <w:lastRenderedPageBreak/>
              <w:t xml:space="preserve">ction of Keelkeel community hall in ward 11 in the year ending 30 June 2026 </w:t>
            </w:r>
          </w:p>
        </w:tc>
        <w:tc>
          <w:tcPr>
            <w:tcW w:w="932" w:type="dxa"/>
          </w:tcPr>
          <w:p w14:paraId="3A896D01" w14:textId="7298654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R3 500 000</w:t>
            </w:r>
          </w:p>
        </w:tc>
        <w:tc>
          <w:tcPr>
            <w:tcW w:w="1233" w:type="dxa"/>
          </w:tcPr>
          <w:p w14:paraId="4527801A" w14:textId="2A168BA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3x Progress Reports on the % completion of the Construction of </w:t>
            </w:r>
            <w:r w:rsidRPr="006C2407">
              <w:rPr>
                <w:rFonts w:ascii="Arial" w:hAnsi="Arial" w:cs="Arial"/>
                <w:sz w:val="24"/>
                <w:szCs w:val="24"/>
              </w:rPr>
              <w:lastRenderedPageBreak/>
              <w:t>Community Hall, practical completion certificate</w:t>
            </w:r>
          </w:p>
        </w:tc>
        <w:tc>
          <w:tcPr>
            <w:tcW w:w="220" w:type="dxa"/>
          </w:tcPr>
          <w:p w14:paraId="176A3CE4" w14:textId="77777777" w:rsidR="00163BE8" w:rsidRPr="006C2407" w:rsidRDefault="00163BE8" w:rsidP="00163BE8">
            <w:pPr>
              <w:rPr>
                <w:rFonts w:ascii="Arial" w:hAnsi="Arial" w:cs="Arial"/>
                <w:color w:val="000000" w:themeColor="text1"/>
                <w:sz w:val="24"/>
                <w:szCs w:val="24"/>
              </w:rPr>
            </w:pPr>
          </w:p>
        </w:tc>
      </w:tr>
      <w:tr w:rsidR="00163BE8" w:rsidRPr="006C2407" w14:paraId="20D9DCF0" w14:textId="77777777" w:rsidTr="00163BE8">
        <w:tc>
          <w:tcPr>
            <w:tcW w:w="655" w:type="dxa"/>
          </w:tcPr>
          <w:p w14:paraId="0EF5574F" w14:textId="0901AF1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2</w:t>
            </w:r>
          </w:p>
        </w:tc>
        <w:tc>
          <w:tcPr>
            <w:tcW w:w="1263" w:type="dxa"/>
          </w:tcPr>
          <w:p w14:paraId="752317AF" w14:textId="76AB4A8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5E50984C" w14:textId="10D0159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tcPr>
          <w:p w14:paraId="54EF8209" w14:textId="77777777" w:rsidR="00163BE8" w:rsidRPr="006C2407" w:rsidRDefault="00163BE8" w:rsidP="00163BE8">
            <w:pPr>
              <w:rPr>
                <w:rFonts w:ascii="Arial" w:hAnsi="Arial" w:cs="Arial"/>
                <w:color w:val="000000" w:themeColor="text1"/>
                <w:sz w:val="24"/>
                <w:szCs w:val="24"/>
              </w:rPr>
            </w:pPr>
          </w:p>
        </w:tc>
        <w:tc>
          <w:tcPr>
            <w:tcW w:w="1246" w:type="dxa"/>
          </w:tcPr>
          <w:p w14:paraId="035C78BA" w14:textId="6B87802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Empungwini Community Hall in ward 01</w:t>
            </w:r>
          </w:p>
        </w:tc>
        <w:tc>
          <w:tcPr>
            <w:tcW w:w="1733" w:type="dxa"/>
            <w:shd w:val="clear" w:color="auto" w:fill="FFFF00"/>
          </w:tcPr>
          <w:p w14:paraId="0D9028CD" w14:textId="452D04C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 Overall construction progress made on the Construction of Empungwini community hall in ward 01 in the year ending 30 June 2026 (PERCENTAGE)</w:t>
            </w:r>
          </w:p>
        </w:tc>
        <w:tc>
          <w:tcPr>
            <w:tcW w:w="1733" w:type="dxa"/>
            <w:shd w:val="clear" w:color="auto" w:fill="00B050"/>
          </w:tcPr>
          <w:p w14:paraId="6E7A00E9" w14:textId="6CA081B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Overall construction progress made on the Construction of Empungwini community hall in ward 01 in the year ending 30 June 2026 </w:t>
            </w:r>
          </w:p>
        </w:tc>
        <w:tc>
          <w:tcPr>
            <w:tcW w:w="1400" w:type="dxa"/>
            <w:shd w:val="clear" w:color="auto" w:fill="00B0F0"/>
          </w:tcPr>
          <w:p w14:paraId="5981CC93" w14:textId="343217D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100% Overall construction progress made on the Construction of Empungwini community hall in ward 01 in the year ending 30 June 2026 </w:t>
            </w:r>
            <w:r w:rsidRPr="006C2407">
              <w:rPr>
                <w:rFonts w:ascii="Arial" w:hAnsi="Arial" w:cs="Arial"/>
                <w:sz w:val="24"/>
                <w:szCs w:val="24"/>
              </w:rPr>
              <w:lastRenderedPageBreak/>
              <w:t>(PERCENTAGE)</w:t>
            </w:r>
          </w:p>
        </w:tc>
        <w:tc>
          <w:tcPr>
            <w:tcW w:w="1124" w:type="dxa"/>
            <w:shd w:val="clear" w:color="auto" w:fill="0070C0"/>
          </w:tcPr>
          <w:p w14:paraId="63920CD3" w14:textId="74D9C65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30% Overall construction progress made on the Construction of Empungwini community hall in ward 01 in the year ending 30 June 2026 </w:t>
            </w:r>
          </w:p>
        </w:tc>
        <w:tc>
          <w:tcPr>
            <w:tcW w:w="932" w:type="dxa"/>
          </w:tcPr>
          <w:p w14:paraId="7502EA4B" w14:textId="5B7348A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R6 500 000</w:t>
            </w:r>
          </w:p>
        </w:tc>
        <w:tc>
          <w:tcPr>
            <w:tcW w:w="1233" w:type="dxa"/>
          </w:tcPr>
          <w:p w14:paraId="0BE331D1" w14:textId="3DF8734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2x Progress Reports on the % completion of the Construction of Community Hall</w:t>
            </w:r>
          </w:p>
        </w:tc>
        <w:tc>
          <w:tcPr>
            <w:tcW w:w="220" w:type="dxa"/>
          </w:tcPr>
          <w:p w14:paraId="25FAC810" w14:textId="77777777" w:rsidR="00163BE8" w:rsidRPr="006C2407" w:rsidRDefault="00163BE8" w:rsidP="00163BE8">
            <w:pPr>
              <w:rPr>
                <w:rFonts w:ascii="Arial" w:hAnsi="Arial" w:cs="Arial"/>
                <w:color w:val="000000" w:themeColor="text1"/>
                <w:sz w:val="24"/>
                <w:szCs w:val="24"/>
              </w:rPr>
            </w:pPr>
          </w:p>
        </w:tc>
      </w:tr>
      <w:tr w:rsidR="00163BE8" w:rsidRPr="006C2407" w14:paraId="37E4D296" w14:textId="77777777" w:rsidTr="00163BE8">
        <w:tc>
          <w:tcPr>
            <w:tcW w:w="655" w:type="dxa"/>
          </w:tcPr>
          <w:p w14:paraId="5BDFB7D6" w14:textId="20A7428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3</w:t>
            </w:r>
          </w:p>
        </w:tc>
        <w:tc>
          <w:tcPr>
            <w:tcW w:w="1263" w:type="dxa"/>
          </w:tcPr>
          <w:p w14:paraId="309C6F80" w14:textId="24579FC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7C6E4468" w14:textId="19D9B14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tcPr>
          <w:p w14:paraId="2D4351DA" w14:textId="77777777" w:rsidR="00163BE8" w:rsidRPr="006C2407" w:rsidRDefault="00163BE8" w:rsidP="00163BE8">
            <w:pPr>
              <w:rPr>
                <w:rFonts w:ascii="Arial" w:hAnsi="Arial" w:cs="Arial"/>
                <w:color w:val="000000" w:themeColor="text1"/>
                <w:sz w:val="24"/>
                <w:szCs w:val="24"/>
              </w:rPr>
            </w:pPr>
          </w:p>
        </w:tc>
        <w:tc>
          <w:tcPr>
            <w:tcW w:w="1246" w:type="dxa"/>
          </w:tcPr>
          <w:p w14:paraId="0AA7ECA5" w14:textId="484CE6E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Flint community hall in ward 06</w:t>
            </w:r>
          </w:p>
        </w:tc>
        <w:tc>
          <w:tcPr>
            <w:tcW w:w="1733" w:type="dxa"/>
            <w:shd w:val="clear" w:color="auto" w:fill="FFFF00"/>
          </w:tcPr>
          <w:p w14:paraId="672E1E40" w14:textId="6B1E2EB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 Overall construction progress made on the Construction of Flint  community hall in ward 06 in the year ending 30 June 2026 (PERCENTAGE)</w:t>
            </w:r>
          </w:p>
        </w:tc>
        <w:tc>
          <w:tcPr>
            <w:tcW w:w="1733" w:type="dxa"/>
            <w:shd w:val="clear" w:color="auto" w:fill="00B050"/>
          </w:tcPr>
          <w:p w14:paraId="6F4B72CF" w14:textId="649C64D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Overall construction progress made on the Construction of Flint  community hall in ward 06 in the year ending 30 June 2026 </w:t>
            </w:r>
          </w:p>
        </w:tc>
        <w:tc>
          <w:tcPr>
            <w:tcW w:w="1400" w:type="dxa"/>
            <w:shd w:val="clear" w:color="auto" w:fill="00B0F0"/>
          </w:tcPr>
          <w:p w14:paraId="3C806F2D" w14:textId="00C9779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 Overall construction progress made on the Construction of Flint  community hall in ward 06 in the year ending 30 June 2026 (PERCENTAGE)</w:t>
            </w:r>
          </w:p>
        </w:tc>
        <w:tc>
          <w:tcPr>
            <w:tcW w:w="1124" w:type="dxa"/>
            <w:shd w:val="clear" w:color="auto" w:fill="0070C0"/>
          </w:tcPr>
          <w:p w14:paraId="2635F47B" w14:textId="619BE7E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100% Overall construction progress made on the Construction of Flint  community hall in ward 06 in the year ending 30 June 2026 </w:t>
            </w:r>
          </w:p>
        </w:tc>
        <w:tc>
          <w:tcPr>
            <w:tcW w:w="932" w:type="dxa"/>
          </w:tcPr>
          <w:p w14:paraId="7EF0D212" w14:textId="70B767D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R6 500 000</w:t>
            </w:r>
          </w:p>
        </w:tc>
        <w:tc>
          <w:tcPr>
            <w:tcW w:w="1233" w:type="dxa"/>
          </w:tcPr>
          <w:p w14:paraId="77B7F000" w14:textId="7F6BADC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Progress reports &amp; practical completion certificate </w:t>
            </w:r>
          </w:p>
        </w:tc>
        <w:tc>
          <w:tcPr>
            <w:tcW w:w="220" w:type="dxa"/>
          </w:tcPr>
          <w:p w14:paraId="667F2CC1" w14:textId="77777777" w:rsidR="00163BE8" w:rsidRPr="006C2407" w:rsidRDefault="00163BE8" w:rsidP="00163BE8">
            <w:pPr>
              <w:rPr>
                <w:rFonts w:ascii="Arial" w:hAnsi="Arial" w:cs="Arial"/>
                <w:color w:val="000000" w:themeColor="text1"/>
                <w:sz w:val="24"/>
                <w:szCs w:val="24"/>
              </w:rPr>
            </w:pPr>
          </w:p>
        </w:tc>
      </w:tr>
      <w:tr w:rsidR="00163BE8" w:rsidRPr="006C2407" w14:paraId="414C9E00" w14:textId="77777777" w:rsidTr="00163BE8">
        <w:tc>
          <w:tcPr>
            <w:tcW w:w="655" w:type="dxa"/>
          </w:tcPr>
          <w:p w14:paraId="2C1F730F" w14:textId="4BB0E75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4</w:t>
            </w:r>
          </w:p>
        </w:tc>
        <w:tc>
          <w:tcPr>
            <w:tcW w:w="1263" w:type="dxa"/>
          </w:tcPr>
          <w:p w14:paraId="4D8DD74C" w14:textId="50992A5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55895813" w14:textId="4F71CB3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tcPr>
          <w:p w14:paraId="1104A619" w14:textId="77777777" w:rsidR="00163BE8" w:rsidRPr="006C2407" w:rsidRDefault="00163BE8" w:rsidP="00163BE8">
            <w:pPr>
              <w:rPr>
                <w:rFonts w:ascii="Arial" w:hAnsi="Arial" w:cs="Arial"/>
                <w:color w:val="000000" w:themeColor="text1"/>
                <w:sz w:val="24"/>
                <w:szCs w:val="24"/>
              </w:rPr>
            </w:pPr>
          </w:p>
        </w:tc>
        <w:tc>
          <w:tcPr>
            <w:tcW w:w="1246" w:type="dxa"/>
          </w:tcPr>
          <w:p w14:paraId="7A64D4B6" w14:textId="4942504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Hilltop community hall in ward 07</w:t>
            </w:r>
          </w:p>
        </w:tc>
        <w:tc>
          <w:tcPr>
            <w:tcW w:w="1733" w:type="dxa"/>
            <w:shd w:val="clear" w:color="auto" w:fill="FFFF00"/>
          </w:tcPr>
          <w:p w14:paraId="09413CD6" w14:textId="7FF2570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Overall construction progress made on the Construction of Hilltop community hall in ward 07 in the year ending 30 June </w:t>
            </w:r>
            <w:r w:rsidRPr="006C2407">
              <w:rPr>
                <w:rFonts w:ascii="Arial" w:hAnsi="Arial" w:cs="Arial"/>
                <w:sz w:val="24"/>
                <w:szCs w:val="24"/>
              </w:rPr>
              <w:lastRenderedPageBreak/>
              <w:t>2026 (PERCENTAGE)</w:t>
            </w:r>
          </w:p>
        </w:tc>
        <w:tc>
          <w:tcPr>
            <w:tcW w:w="1733" w:type="dxa"/>
            <w:shd w:val="clear" w:color="auto" w:fill="00B050"/>
          </w:tcPr>
          <w:p w14:paraId="26C794D1" w14:textId="47CA355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Overall construction progress made on the Construction of Hilltop community hall in ward 07 in the year </w:t>
            </w:r>
            <w:r w:rsidRPr="006C2407">
              <w:rPr>
                <w:rFonts w:ascii="Arial" w:hAnsi="Arial" w:cs="Arial"/>
                <w:sz w:val="24"/>
                <w:szCs w:val="24"/>
              </w:rPr>
              <w:lastRenderedPageBreak/>
              <w:t xml:space="preserve">ending 30 June 2026 </w:t>
            </w:r>
          </w:p>
        </w:tc>
        <w:tc>
          <w:tcPr>
            <w:tcW w:w="1400" w:type="dxa"/>
            <w:shd w:val="clear" w:color="auto" w:fill="00B0F0"/>
          </w:tcPr>
          <w:p w14:paraId="51A4DCCF" w14:textId="4BFD7F3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100% construction progress made on the Construction of Hilltop communit</w:t>
            </w:r>
            <w:r w:rsidRPr="006C2407">
              <w:rPr>
                <w:rFonts w:ascii="Arial" w:hAnsi="Arial" w:cs="Arial"/>
                <w:sz w:val="24"/>
                <w:szCs w:val="24"/>
              </w:rPr>
              <w:lastRenderedPageBreak/>
              <w:t>y hall in ward 07 in the year ending 30 June 2026 (PERCENTAGE)</w:t>
            </w:r>
          </w:p>
        </w:tc>
        <w:tc>
          <w:tcPr>
            <w:tcW w:w="1124" w:type="dxa"/>
            <w:shd w:val="clear" w:color="auto" w:fill="0070C0"/>
          </w:tcPr>
          <w:p w14:paraId="3CB7C498" w14:textId="351B739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100% construction progress made on the Construction of Hilltop commun</w:t>
            </w:r>
            <w:r w:rsidRPr="006C2407">
              <w:rPr>
                <w:rFonts w:ascii="Arial" w:hAnsi="Arial" w:cs="Arial"/>
                <w:sz w:val="24"/>
                <w:szCs w:val="24"/>
              </w:rPr>
              <w:lastRenderedPageBreak/>
              <w:t xml:space="preserve">ity hall in ward 07 in the year ending 30 June 2026 </w:t>
            </w:r>
          </w:p>
        </w:tc>
        <w:tc>
          <w:tcPr>
            <w:tcW w:w="932" w:type="dxa"/>
          </w:tcPr>
          <w:p w14:paraId="70FDDB6D" w14:textId="4716906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R6 500 000</w:t>
            </w:r>
          </w:p>
        </w:tc>
        <w:tc>
          <w:tcPr>
            <w:tcW w:w="1233" w:type="dxa"/>
          </w:tcPr>
          <w:p w14:paraId="55D7C721" w14:textId="6BF362F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reports &amp; practical completion certificate</w:t>
            </w:r>
          </w:p>
        </w:tc>
        <w:tc>
          <w:tcPr>
            <w:tcW w:w="220" w:type="dxa"/>
          </w:tcPr>
          <w:p w14:paraId="51FF116F" w14:textId="77777777" w:rsidR="00163BE8" w:rsidRPr="006C2407" w:rsidRDefault="00163BE8" w:rsidP="00163BE8">
            <w:pPr>
              <w:rPr>
                <w:rFonts w:ascii="Arial" w:hAnsi="Arial" w:cs="Arial"/>
                <w:color w:val="000000" w:themeColor="text1"/>
                <w:sz w:val="24"/>
                <w:szCs w:val="24"/>
              </w:rPr>
            </w:pPr>
          </w:p>
        </w:tc>
      </w:tr>
      <w:tr w:rsidR="00163BE8" w:rsidRPr="006C2407" w14:paraId="296A4732" w14:textId="77777777" w:rsidTr="00163BE8">
        <w:tc>
          <w:tcPr>
            <w:tcW w:w="655" w:type="dxa"/>
          </w:tcPr>
          <w:p w14:paraId="6A701AF3" w14:textId="5CA8302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5</w:t>
            </w:r>
          </w:p>
        </w:tc>
        <w:tc>
          <w:tcPr>
            <w:tcW w:w="1263" w:type="dxa"/>
          </w:tcPr>
          <w:p w14:paraId="69C6C52D" w14:textId="1EFA73B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09873494" w14:textId="5B8D536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tcPr>
          <w:p w14:paraId="22F8D474" w14:textId="77777777" w:rsidR="00163BE8" w:rsidRPr="006C2407" w:rsidRDefault="00163BE8" w:rsidP="00163BE8">
            <w:pPr>
              <w:rPr>
                <w:rFonts w:ascii="Arial" w:hAnsi="Arial" w:cs="Arial"/>
                <w:color w:val="000000" w:themeColor="text1"/>
                <w:sz w:val="24"/>
                <w:szCs w:val="24"/>
              </w:rPr>
            </w:pPr>
          </w:p>
        </w:tc>
        <w:tc>
          <w:tcPr>
            <w:tcW w:w="1246" w:type="dxa"/>
          </w:tcPr>
          <w:p w14:paraId="3EFB32F1" w14:textId="100EAE6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ward 9 community</w:t>
            </w:r>
          </w:p>
        </w:tc>
        <w:tc>
          <w:tcPr>
            <w:tcW w:w="1733" w:type="dxa"/>
            <w:shd w:val="clear" w:color="auto" w:fill="FFFF00"/>
          </w:tcPr>
          <w:p w14:paraId="45DE285C" w14:textId="0F0184D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Percentage of construction of Ward  9 community Hall in the year ending 30 June 2025</w:t>
            </w:r>
          </w:p>
        </w:tc>
        <w:tc>
          <w:tcPr>
            <w:tcW w:w="1733" w:type="dxa"/>
            <w:shd w:val="clear" w:color="auto" w:fill="00B050"/>
          </w:tcPr>
          <w:p w14:paraId="76BF1EF8" w14:textId="336D465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Percentage of construction of Ward  9 community Hall in the year ending 30 June 2025</w:t>
            </w:r>
          </w:p>
        </w:tc>
        <w:tc>
          <w:tcPr>
            <w:tcW w:w="1400" w:type="dxa"/>
            <w:shd w:val="clear" w:color="auto" w:fill="00B0F0"/>
          </w:tcPr>
          <w:p w14:paraId="1D141039" w14:textId="57067D5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 construction progress made on the Construction of Hilltop community hall in ward 09 in the year ending 30 June 2026 (PERCENTAGE)</w:t>
            </w:r>
          </w:p>
        </w:tc>
        <w:tc>
          <w:tcPr>
            <w:tcW w:w="1124" w:type="dxa"/>
            <w:shd w:val="clear" w:color="auto" w:fill="0070C0"/>
          </w:tcPr>
          <w:p w14:paraId="25BF2590" w14:textId="792E1AF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90% construction progress made on the Construction of community hall in ward 09 in the year ending 30 June 2026 </w:t>
            </w:r>
          </w:p>
        </w:tc>
        <w:tc>
          <w:tcPr>
            <w:tcW w:w="932" w:type="dxa"/>
          </w:tcPr>
          <w:p w14:paraId="3110CA66" w14:textId="47AE5A0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R1080590,27</w:t>
            </w:r>
          </w:p>
        </w:tc>
        <w:tc>
          <w:tcPr>
            <w:tcW w:w="1233" w:type="dxa"/>
          </w:tcPr>
          <w:p w14:paraId="6C3170A9" w14:textId="7329592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2x Progress reports  </w:t>
            </w:r>
          </w:p>
        </w:tc>
        <w:tc>
          <w:tcPr>
            <w:tcW w:w="220" w:type="dxa"/>
          </w:tcPr>
          <w:p w14:paraId="3FBBF9C8" w14:textId="77777777" w:rsidR="00163BE8" w:rsidRPr="006C2407" w:rsidRDefault="00163BE8" w:rsidP="00163BE8">
            <w:pPr>
              <w:rPr>
                <w:rFonts w:ascii="Arial" w:hAnsi="Arial" w:cs="Arial"/>
                <w:color w:val="000000" w:themeColor="text1"/>
                <w:sz w:val="24"/>
                <w:szCs w:val="24"/>
              </w:rPr>
            </w:pPr>
          </w:p>
        </w:tc>
      </w:tr>
      <w:tr w:rsidR="00163BE8" w:rsidRPr="006C2407" w14:paraId="51DE1B06" w14:textId="77777777" w:rsidTr="00163BE8">
        <w:tc>
          <w:tcPr>
            <w:tcW w:w="655" w:type="dxa"/>
          </w:tcPr>
          <w:p w14:paraId="18D9DCC8" w14:textId="06AB2C1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6</w:t>
            </w:r>
          </w:p>
        </w:tc>
        <w:tc>
          <w:tcPr>
            <w:tcW w:w="1263" w:type="dxa"/>
          </w:tcPr>
          <w:p w14:paraId="78F7914F" w14:textId="4BBC20F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4C8E8DCB" w14:textId="16BF64A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2,2,2</w:t>
            </w:r>
          </w:p>
        </w:tc>
        <w:tc>
          <w:tcPr>
            <w:tcW w:w="1855" w:type="dxa"/>
            <w:vMerge w:val="restart"/>
          </w:tcPr>
          <w:p w14:paraId="643D4BDF" w14:textId="415B784B"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 xml:space="preserve">To provide access to electricity infrastructure </w:t>
            </w:r>
            <w:r w:rsidRPr="006C2407">
              <w:rPr>
                <w:rFonts w:ascii="Arial" w:hAnsi="Arial" w:cs="Arial"/>
                <w:color w:val="000000" w:themeColor="text1"/>
                <w:sz w:val="24"/>
                <w:szCs w:val="24"/>
              </w:rPr>
              <w:lastRenderedPageBreak/>
              <w:t>for households</w:t>
            </w:r>
          </w:p>
          <w:p w14:paraId="1E9492D7" w14:textId="77777777" w:rsidR="00163BE8" w:rsidRPr="006C2407" w:rsidRDefault="00163BE8" w:rsidP="00163BE8">
            <w:pPr>
              <w:rPr>
                <w:rFonts w:ascii="Arial" w:hAnsi="Arial" w:cs="Arial"/>
                <w:color w:val="000000" w:themeColor="text1"/>
                <w:sz w:val="24"/>
                <w:szCs w:val="24"/>
              </w:rPr>
            </w:pPr>
          </w:p>
          <w:p w14:paraId="44D1FA01" w14:textId="77777777" w:rsidR="00163BE8" w:rsidRPr="006C2407" w:rsidRDefault="00163BE8" w:rsidP="00163BE8">
            <w:pPr>
              <w:rPr>
                <w:rFonts w:ascii="Arial" w:hAnsi="Arial" w:cs="Arial"/>
                <w:color w:val="000000" w:themeColor="text1"/>
                <w:sz w:val="24"/>
                <w:szCs w:val="24"/>
              </w:rPr>
            </w:pPr>
          </w:p>
          <w:p w14:paraId="4670BF2C" w14:textId="77777777" w:rsidR="00163BE8" w:rsidRPr="006C2407" w:rsidRDefault="00163BE8" w:rsidP="00163BE8">
            <w:pPr>
              <w:rPr>
                <w:rFonts w:ascii="Arial" w:hAnsi="Arial" w:cs="Arial"/>
                <w:color w:val="000000" w:themeColor="text1"/>
                <w:sz w:val="24"/>
                <w:szCs w:val="24"/>
              </w:rPr>
            </w:pPr>
          </w:p>
          <w:p w14:paraId="6E62C769" w14:textId="77777777" w:rsidR="00163BE8" w:rsidRPr="006C2407" w:rsidRDefault="00163BE8" w:rsidP="00163BE8">
            <w:pPr>
              <w:rPr>
                <w:rFonts w:ascii="Arial" w:hAnsi="Arial" w:cs="Arial"/>
                <w:color w:val="000000" w:themeColor="text1"/>
                <w:sz w:val="24"/>
                <w:szCs w:val="24"/>
              </w:rPr>
            </w:pPr>
          </w:p>
          <w:p w14:paraId="5E88EB79" w14:textId="77777777" w:rsidR="00163BE8" w:rsidRPr="006C2407" w:rsidRDefault="00163BE8" w:rsidP="00163BE8">
            <w:pPr>
              <w:rPr>
                <w:rFonts w:ascii="Arial" w:hAnsi="Arial" w:cs="Arial"/>
                <w:color w:val="000000" w:themeColor="text1"/>
                <w:sz w:val="24"/>
                <w:szCs w:val="24"/>
              </w:rPr>
            </w:pPr>
          </w:p>
          <w:p w14:paraId="45BE6330" w14:textId="77777777" w:rsidR="00163BE8" w:rsidRPr="006C2407" w:rsidRDefault="00163BE8" w:rsidP="00163BE8">
            <w:pPr>
              <w:rPr>
                <w:rFonts w:ascii="Arial" w:hAnsi="Arial" w:cs="Arial"/>
                <w:color w:val="000000" w:themeColor="text1"/>
                <w:sz w:val="24"/>
                <w:szCs w:val="24"/>
              </w:rPr>
            </w:pPr>
          </w:p>
          <w:p w14:paraId="13E27599" w14:textId="77777777" w:rsidR="00163BE8" w:rsidRPr="006C2407" w:rsidRDefault="00163BE8" w:rsidP="00163BE8">
            <w:pPr>
              <w:rPr>
                <w:rFonts w:ascii="Arial" w:hAnsi="Arial" w:cs="Arial"/>
                <w:color w:val="000000" w:themeColor="text1"/>
                <w:sz w:val="24"/>
                <w:szCs w:val="24"/>
              </w:rPr>
            </w:pPr>
          </w:p>
        </w:tc>
        <w:tc>
          <w:tcPr>
            <w:tcW w:w="1246" w:type="dxa"/>
          </w:tcPr>
          <w:p w14:paraId="71C621AE" w14:textId="6CF10AC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Provision of  Electrical </w:t>
            </w:r>
            <w:r w:rsidRPr="006C2407">
              <w:rPr>
                <w:rFonts w:ascii="Arial" w:hAnsi="Arial" w:cs="Arial"/>
                <w:sz w:val="24"/>
                <w:szCs w:val="24"/>
              </w:rPr>
              <w:lastRenderedPageBreak/>
              <w:t>Infrastructure to 100 households in ward 05</w:t>
            </w:r>
          </w:p>
        </w:tc>
        <w:tc>
          <w:tcPr>
            <w:tcW w:w="1733" w:type="dxa"/>
            <w:shd w:val="clear" w:color="auto" w:fill="FFFF00"/>
          </w:tcPr>
          <w:p w14:paraId="59070BC4" w14:textId="76370A8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100X Number of households to be supplied with new </w:t>
            </w:r>
            <w:r w:rsidRPr="006C2407">
              <w:rPr>
                <w:rFonts w:ascii="Arial" w:hAnsi="Arial" w:cs="Arial"/>
                <w:sz w:val="24"/>
                <w:szCs w:val="24"/>
              </w:rPr>
              <w:lastRenderedPageBreak/>
              <w:t>electrical infrastructure within municipal standard and timeframes by 30 June 2026 in ward 05</w:t>
            </w:r>
          </w:p>
        </w:tc>
        <w:tc>
          <w:tcPr>
            <w:tcW w:w="1733" w:type="dxa"/>
            <w:shd w:val="clear" w:color="auto" w:fill="00B050"/>
          </w:tcPr>
          <w:p w14:paraId="7E5B4C45" w14:textId="507B9D7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planning and detailed designs for </w:t>
            </w:r>
            <w:r w:rsidRPr="006C2407">
              <w:rPr>
                <w:rFonts w:ascii="Arial" w:hAnsi="Arial" w:cs="Arial"/>
                <w:sz w:val="24"/>
                <w:szCs w:val="24"/>
              </w:rPr>
              <w:lastRenderedPageBreak/>
              <w:t>construction of electricity infrastructure in ward 5</w:t>
            </w:r>
          </w:p>
        </w:tc>
        <w:tc>
          <w:tcPr>
            <w:tcW w:w="1400" w:type="dxa"/>
            <w:shd w:val="clear" w:color="auto" w:fill="00B0F0"/>
          </w:tcPr>
          <w:p w14:paraId="0F89ECC1" w14:textId="398A510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100X Number of househol</w:t>
            </w:r>
            <w:r w:rsidRPr="006C2407">
              <w:rPr>
                <w:rFonts w:ascii="Arial" w:hAnsi="Arial" w:cs="Arial"/>
                <w:sz w:val="24"/>
                <w:szCs w:val="24"/>
              </w:rPr>
              <w:lastRenderedPageBreak/>
              <w:t>ds to be supplied with new electrical infrastructure within municipal standard and timeframes by 30 June 2026 in ward 05</w:t>
            </w:r>
          </w:p>
        </w:tc>
        <w:tc>
          <w:tcPr>
            <w:tcW w:w="1124" w:type="dxa"/>
            <w:shd w:val="clear" w:color="auto" w:fill="0070C0"/>
          </w:tcPr>
          <w:p w14:paraId="394C5AFE" w14:textId="4487488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1x planning and detailed </w:t>
            </w:r>
            <w:r w:rsidRPr="006C2407">
              <w:rPr>
                <w:rFonts w:ascii="Arial" w:hAnsi="Arial" w:cs="Arial"/>
                <w:sz w:val="24"/>
                <w:szCs w:val="24"/>
              </w:rPr>
              <w:lastRenderedPageBreak/>
              <w:t>designs for construction of electricity in ward 5 in the year ending 30 June 2026</w:t>
            </w:r>
          </w:p>
        </w:tc>
        <w:tc>
          <w:tcPr>
            <w:tcW w:w="932" w:type="dxa"/>
          </w:tcPr>
          <w:p w14:paraId="414B8290" w14:textId="06C037C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R2 100 000</w:t>
            </w:r>
          </w:p>
        </w:tc>
        <w:tc>
          <w:tcPr>
            <w:tcW w:w="1233" w:type="dxa"/>
          </w:tcPr>
          <w:p w14:paraId="08DCA250" w14:textId="144F087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Planning &amp; designs </w:t>
            </w:r>
          </w:p>
        </w:tc>
        <w:tc>
          <w:tcPr>
            <w:tcW w:w="220" w:type="dxa"/>
          </w:tcPr>
          <w:p w14:paraId="134B7BEE" w14:textId="77777777" w:rsidR="00163BE8" w:rsidRPr="006C2407" w:rsidRDefault="00163BE8" w:rsidP="00163BE8">
            <w:pPr>
              <w:rPr>
                <w:rFonts w:ascii="Arial" w:hAnsi="Arial" w:cs="Arial"/>
                <w:color w:val="000000" w:themeColor="text1"/>
                <w:sz w:val="24"/>
                <w:szCs w:val="24"/>
              </w:rPr>
            </w:pPr>
          </w:p>
        </w:tc>
      </w:tr>
      <w:tr w:rsidR="00163BE8" w:rsidRPr="006C2407" w14:paraId="24C8C2BB" w14:textId="77777777" w:rsidTr="00163BE8">
        <w:tc>
          <w:tcPr>
            <w:tcW w:w="655" w:type="dxa"/>
          </w:tcPr>
          <w:p w14:paraId="66329890" w14:textId="6FC6417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7</w:t>
            </w:r>
          </w:p>
        </w:tc>
        <w:tc>
          <w:tcPr>
            <w:tcW w:w="1263" w:type="dxa"/>
          </w:tcPr>
          <w:p w14:paraId="3E13CC97" w14:textId="0B497CA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189C9580" w14:textId="47857A4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2,2,2</w:t>
            </w:r>
          </w:p>
        </w:tc>
        <w:tc>
          <w:tcPr>
            <w:tcW w:w="1855" w:type="dxa"/>
            <w:vMerge/>
          </w:tcPr>
          <w:p w14:paraId="4A1FFE68" w14:textId="77777777" w:rsidR="00163BE8" w:rsidRPr="006C2407" w:rsidRDefault="00163BE8" w:rsidP="00163BE8">
            <w:pPr>
              <w:rPr>
                <w:rFonts w:ascii="Arial" w:hAnsi="Arial" w:cs="Arial"/>
                <w:color w:val="000000" w:themeColor="text1"/>
                <w:sz w:val="24"/>
                <w:szCs w:val="24"/>
              </w:rPr>
            </w:pPr>
          </w:p>
        </w:tc>
        <w:tc>
          <w:tcPr>
            <w:tcW w:w="1246" w:type="dxa"/>
          </w:tcPr>
          <w:p w14:paraId="486FAA61" w14:textId="389C74C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Provision of  Electrical Infrastructure to 100 households in ward 10</w:t>
            </w:r>
          </w:p>
        </w:tc>
        <w:tc>
          <w:tcPr>
            <w:tcW w:w="1733" w:type="dxa"/>
            <w:shd w:val="clear" w:color="auto" w:fill="FFFF00"/>
          </w:tcPr>
          <w:p w14:paraId="7EE839D4" w14:textId="6537C62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100x Number of households to be supplied with new electrical infrastructure within municipal standard and timeframes by 30 June 2026 in ward 10</w:t>
            </w:r>
          </w:p>
        </w:tc>
        <w:tc>
          <w:tcPr>
            <w:tcW w:w="1733" w:type="dxa"/>
            <w:shd w:val="clear" w:color="auto" w:fill="00B050"/>
          </w:tcPr>
          <w:p w14:paraId="2DFF7E1E" w14:textId="002A98F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electricity poles to be provided to households in ward 10</w:t>
            </w:r>
          </w:p>
        </w:tc>
        <w:tc>
          <w:tcPr>
            <w:tcW w:w="1400" w:type="dxa"/>
            <w:shd w:val="clear" w:color="auto" w:fill="00B0F0"/>
          </w:tcPr>
          <w:p w14:paraId="3D96015E" w14:textId="0A52F12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100x Number of households to be supplied with new electrical infrastructure within municipal standard and timeframes by 30 June 2026 in ward 10</w:t>
            </w:r>
          </w:p>
        </w:tc>
        <w:tc>
          <w:tcPr>
            <w:tcW w:w="1124" w:type="dxa"/>
            <w:shd w:val="clear" w:color="auto" w:fill="0070C0"/>
          </w:tcPr>
          <w:p w14:paraId="3EBF3D07" w14:textId="291C0A9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30x electricity poles to be provided to households ward 10 in the year ending 30 June 2026</w:t>
            </w:r>
          </w:p>
        </w:tc>
        <w:tc>
          <w:tcPr>
            <w:tcW w:w="932" w:type="dxa"/>
          </w:tcPr>
          <w:p w14:paraId="49951321" w14:textId="17297FF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R2 100 000</w:t>
            </w:r>
          </w:p>
        </w:tc>
        <w:tc>
          <w:tcPr>
            <w:tcW w:w="1233" w:type="dxa"/>
          </w:tcPr>
          <w:p w14:paraId="770BADCE" w14:textId="165B470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Appointment letter &amp; 1x progress report</w:t>
            </w:r>
          </w:p>
        </w:tc>
        <w:tc>
          <w:tcPr>
            <w:tcW w:w="220" w:type="dxa"/>
          </w:tcPr>
          <w:p w14:paraId="1617A95B" w14:textId="77777777" w:rsidR="00163BE8" w:rsidRPr="006C2407" w:rsidRDefault="00163BE8" w:rsidP="00163BE8">
            <w:pPr>
              <w:rPr>
                <w:rFonts w:ascii="Arial" w:hAnsi="Arial" w:cs="Arial"/>
                <w:color w:val="000000" w:themeColor="text1"/>
                <w:sz w:val="24"/>
                <w:szCs w:val="24"/>
              </w:rPr>
            </w:pPr>
          </w:p>
        </w:tc>
      </w:tr>
      <w:tr w:rsidR="00163BE8" w:rsidRPr="006C2407" w14:paraId="16FAA1D6" w14:textId="77777777" w:rsidTr="00163BE8">
        <w:tc>
          <w:tcPr>
            <w:tcW w:w="655" w:type="dxa"/>
          </w:tcPr>
          <w:p w14:paraId="5C7EFD02" w14:textId="23CB7D4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BSD 8</w:t>
            </w:r>
          </w:p>
        </w:tc>
        <w:tc>
          <w:tcPr>
            <w:tcW w:w="1263" w:type="dxa"/>
          </w:tcPr>
          <w:p w14:paraId="0EBD0CB9" w14:textId="1D409D4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059DC444" w14:textId="66B0587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2,2,2</w:t>
            </w:r>
          </w:p>
        </w:tc>
        <w:tc>
          <w:tcPr>
            <w:tcW w:w="1855" w:type="dxa"/>
            <w:vMerge/>
          </w:tcPr>
          <w:p w14:paraId="107F1AE1" w14:textId="77777777" w:rsidR="00163BE8" w:rsidRPr="006C2407" w:rsidRDefault="00163BE8" w:rsidP="00163BE8">
            <w:pPr>
              <w:rPr>
                <w:rFonts w:ascii="Arial" w:hAnsi="Arial" w:cs="Arial"/>
                <w:color w:val="000000" w:themeColor="text1"/>
                <w:sz w:val="24"/>
                <w:szCs w:val="24"/>
              </w:rPr>
            </w:pPr>
          </w:p>
        </w:tc>
        <w:tc>
          <w:tcPr>
            <w:tcW w:w="1246" w:type="dxa"/>
          </w:tcPr>
          <w:p w14:paraId="7736E9B9" w14:textId="27B9052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Provision of  Electrical Infrastructure to 100 households in ward 01</w:t>
            </w:r>
          </w:p>
        </w:tc>
        <w:tc>
          <w:tcPr>
            <w:tcW w:w="1733" w:type="dxa"/>
            <w:shd w:val="clear" w:color="auto" w:fill="FFFF00"/>
          </w:tcPr>
          <w:p w14:paraId="10B1630F" w14:textId="0006A9B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100x Number of households to be supplied with new electrical infrastructure within municipal standard and timeframes by 30 June 2026 in ward 01</w:t>
            </w:r>
          </w:p>
        </w:tc>
        <w:tc>
          <w:tcPr>
            <w:tcW w:w="1733" w:type="dxa"/>
            <w:shd w:val="clear" w:color="auto" w:fill="00B050"/>
          </w:tcPr>
          <w:p w14:paraId="0031EBE1" w14:textId="3A3E088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planning and detailed designs for construction of electricity infrastructure in ward 1</w:t>
            </w:r>
          </w:p>
        </w:tc>
        <w:tc>
          <w:tcPr>
            <w:tcW w:w="1400" w:type="dxa"/>
            <w:shd w:val="clear" w:color="auto" w:fill="00B0F0"/>
          </w:tcPr>
          <w:p w14:paraId="1632B769" w14:textId="2AFA31D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100x Number of households to be supplied with new electrical infrastructure within municipal standard and timeframes by 30 June 2026 in ward 01</w:t>
            </w:r>
          </w:p>
        </w:tc>
        <w:tc>
          <w:tcPr>
            <w:tcW w:w="1124" w:type="dxa"/>
            <w:shd w:val="clear" w:color="auto" w:fill="0070C0"/>
          </w:tcPr>
          <w:p w14:paraId="32B2F21E" w14:textId="37B23B3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1x planning and detailed designs for construction of electricity in ward 1 in the year ending 30 June 2026</w:t>
            </w:r>
          </w:p>
        </w:tc>
        <w:tc>
          <w:tcPr>
            <w:tcW w:w="932" w:type="dxa"/>
          </w:tcPr>
          <w:p w14:paraId="15FF28DF" w14:textId="2E1F5EC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R2 100 000</w:t>
            </w:r>
          </w:p>
        </w:tc>
        <w:tc>
          <w:tcPr>
            <w:tcW w:w="1233" w:type="dxa"/>
          </w:tcPr>
          <w:p w14:paraId="78CFB2FF" w14:textId="46C0E36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Planning &amp; designs </w:t>
            </w:r>
          </w:p>
        </w:tc>
        <w:tc>
          <w:tcPr>
            <w:tcW w:w="220" w:type="dxa"/>
          </w:tcPr>
          <w:p w14:paraId="5312E57C" w14:textId="77777777" w:rsidR="00163BE8" w:rsidRPr="006C2407" w:rsidRDefault="00163BE8" w:rsidP="00163BE8">
            <w:pPr>
              <w:rPr>
                <w:rFonts w:ascii="Arial" w:hAnsi="Arial" w:cs="Arial"/>
                <w:color w:val="000000" w:themeColor="text1"/>
                <w:sz w:val="24"/>
                <w:szCs w:val="24"/>
              </w:rPr>
            </w:pPr>
          </w:p>
        </w:tc>
      </w:tr>
      <w:tr w:rsidR="00163BE8" w:rsidRPr="006C2407" w14:paraId="771C3633" w14:textId="77777777" w:rsidTr="00163BE8">
        <w:tc>
          <w:tcPr>
            <w:tcW w:w="655" w:type="dxa"/>
          </w:tcPr>
          <w:p w14:paraId="74EFEA33" w14:textId="5090F17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9</w:t>
            </w:r>
          </w:p>
        </w:tc>
        <w:tc>
          <w:tcPr>
            <w:tcW w:w="1263" w:type="dxa"/>
          </w:tcPr>
          <w:p w14:paraId="32F896D9" w14:textId="52DDF7D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05BFC11A" w14:textId="163FD92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2,2,2</w:t>
            </w:r>
          </w:p>
        </w:tc>
        <w:tc>
          <w:tcPr>
            <w:tcW w:w="1855" w:type="dxa"/>
            <w:vMerge/>
          </w:tcPr>
          <w:p w14:paraId="285FB3C0" w14:textId="77777777" w:rsidR="00163BE8" w:rsidRPr="006C2407" w:rsidRDefault="00163BE8" w:rsidP="00163BE8">
            <w:pPr>
              <w:rPr>
                <w:rFonts w:ascii="Arial" w:hAnsi="Arial" w:cs="Arial"/>
                <w:color w:val="000000" w:themeColor="text1"/>
                <w:sz w:val="24"/>
                <w:szCs w:val="24"/>
              </w:rPr>
            </w:pPr>
          </w:p>
        </w:tc>
        <w:tc>
          <w:tcPr>
            <w:tcW w:w="1246" w:type="dxa"/>
          </w:tcPr>
          <w:p w14:paraId="7A7F9427" w14:textId="1AA9AC7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Provision of  Electrical Infrastructure to 100 households in ward 06</w:t>
            </w:r>
          </w:p>
        </w:tc>
        <w:tc>
          <w:tcPr>
            <w:tcW w:w="1733" w:type="dxa"/>
            <w:shd w:val="clear" w:color="auto" w:fill="FFFF00"/>
          </w:tcPr>
          <w:p w14:paraId="0B63A058" w14:textId="7A49588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100x Number of households to be supplied with new electrical infrastructure within municipal standard and timeframes by 30 June 2026 in ward 06</w:t>
            </w:r>
          </w:p>
        </w:tc>
        <w:tc>
          <w:tcPr>
            <w:tcW w:w="1733" w:type="dxa"/>
            <w:shd w:val="clear" w:color="auto" w:fill="00B050"/>
          </w:tcPr>
          <w:p w14:paraId="080B1355" w14:textId="324770C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planning and detailed designs for construction of electricity infrastructure in ward 6</w:t>
            </w:r>
          </w:p>
        </w:tc>
        <w:tc>
          <w:tcPr>
            <w:tcW w:w="1400" w:type="dxa"/>
            <w:shd w:val="clear" w:color="auto" w:fill="00B0F0"/>
          </w:tcPr>
          <w:p w14:paraId="2BF162AC" w14:textId="5B56182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100x Number of households to be supplied with new electrical infrastructure within municipal standard and timeframe</w:t>
            </w:r>
            <w:r w:rsidRPr="006C2407">
              <w:rPr>
                <w:rFonts w:ascii="Arial" w:hAnsi="Arial" w:cs="Arial"/>
                <w:sz w:val="24"/>
                <w:szCs w:val="24"/>
              </w:rPr>
              <w:lastRenderedPageBreak/>
              <w:t>s by 30 June 2026 in ward 06</w:t>
            </w:r>
          </w:p>
        </w:tc>
        <w:tc>
          <w:tcPr>
            <w:tcW w:w="1124" w:type="dxa"/>
            <w:shd w:val="clear" w:color="auto" w:fill="0070C0"/>
          </w:tcPr>
          <w:p w14:paraId="66631C33" w14:textId="4B97312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1x planning and detailed designs for construction of electricity in ward 6 in the year ending </w:t>
            </w:r>
            <w:r w:rsidRPr="006C2407">
              <w:rPr>
                <w:rFonts w:ascii="Arial" w:hAnsi="Arial" w:cs="Arial"/>
                <w:sz w:val="24"/>
                <w:szCs w:val="24"/>
              </w:rPr>
              <w:lastRenderedPageBreak/>
              <w:t>30 June 2026</w:t>
            </w:r>
          </w:p>
        </w:tc>
        <w:tc>
          <w:tcPr>
            <w:tcW w:w="932" w:type="dxa"/>
          </w:tcPr>
          <w:p w14:paraId="033DC7D1" w14:textId="0482F02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R2 100 000</w:t>
            </w:r>
          </w:p>
        </w:tc>
        <w:tc>
          <w:tcPr>
            <w:tcW w:w="1233" w:type="dxa"/>
          </w:tcPr>
          <w:p w14:paraId="742756FE" w14:textId="70E1F7E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Planning &amp; designs </w:t>
            </w:r>
          </w:p>
        </w:tc>
        <w:tc>
          <w:tcPr>
            <w:tcW w:w="220" w:type="dxa"/>
          </w:tcPr>
          <w:p w14:paraId="244145B7" w14:textId="77777777" w:rsidR="00163BE8" w:rsidRPr="006C2407" w:rsidRDefault="00163BE8" w:rsidP="00163BE8">
            <w:pPr>
              <w:rPr>
                <w:rFonts w:ascii="Arial" w:hAnsi="Arial" w:cs="Arial"/>
                <w:color w:val="000000" w:themeColor="text1"/>
                <w:sz w:val="24"/>
                <w:szCs w:val="24"/>
              </w:rPr>
            </w:pPr>
          </w:p>
        </w:tc>
      </w:tr>
      <w:tr w:rsidR="00163BE8" w:rsidRPr="006C2407" w14:paraId="71DF0457" w14:textId="77777777" w:rsidTr="00163BE8">
        <w:tc>
          <w:tcPr>
            <w:tcW w:w="655" w:type="dxa"/>
          </w:tcPr>
          <w:p w14:paraId="4667EF27" w14:textId="638C4DA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10</w:t>
            </w:r>
          </w:p>
        </w:tc>
        <w:tc>
          <w:tcPr>
            <w:tcW w:w="1263" w:type="dxa"/>
          </w:tcPr>
          <w:p w14:paraId="1C4E8349" w14:textId="2878FD0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0B0F5260" w14:textId="2A7A7EE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2,2,2</w:t>
            </w:r>
          </w:p>
        </w:tc>
        <w:tc>
          <w:tcPr>
            <w:tcW w:w="1855" w:type="dxa"/>
            <w:vMerge/>
          </w:tcPr>
          <w:p w14:paraId="65D7F1F5" w14:textId="77777777" w:rsidR="00163BE8" w:rsidRPr="006C2407" w:rsidRDefault="00163BE8" w:rsidP="00163BE8">
            <w:pPr>
              <w:rPr>
                <w:rFonts w:ascii="Arial" w:hAnsi="Arial" w:cs="Arial"/>
                <w:color w:val="000000" w:themeColor="text1"/>
                <w:sz w:val="24"/>
                <w:szCs w:val="24"/>
              </w:rPr>
            </w:pPr>
          </w:p>
        </w:tc>
        <w:tc>
          <w:tcPr>
            <w:tcW w:w="1246" w:type="dxa"/>
          </w:tcPr>
          <w:p w14:paraId="286A2FFA" w14:textId="6AD5DC4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Provision of  Electrical Infrastructure to 100 households in ward 07</w:t>
            </w:r>
          </w:p>
        </w:tc>
        <w:tc>
          <w:tcPr>
            <w:tcW w:w="1733" w:type="dxa"/>
            <w:shd w:val="clear" w:color="auto" w:fill="FFFF00"/>
          </w:tcPr>
          <w:p w14:paraId="0CBF59D9" w14:textId="297037B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100x Number of households to be supplied with new electrical infrastructure within municipal standard and timeframes by 30 June 2026 in ward 07</w:t>
            </w:r>
          </w:p>
        </w:tc>
        <w:tc>
          <w:tcPr>
            <w:tcW w:w="1733" w:type="dxa"/>
            <w:shd w:val="clear" w:color="auto" w:fill="00B050"/>
          </w:tcPr>
          <w:p w14:paraId="23E68D03" w14:textId="699271F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planning and detailed designs for construction of electricity infrastructure in ward 7</w:t>
            </w:r>
          </w:p>
        </w:tc>
        <w:tc>
          <w:tcPr>
            <w:tcW w:w="1400" w:type="dxa"/>
            <w:shd w:val="clear" w:color="auto" w:fill="00B0F0"/>
          </w:tcPr>
          <w:p w14:paraId="5EBC61E3" w14:textId="10E9B2B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100x Number of households to be supplied with new electrical infrastructure within municipal standard and timeframes by 30 June 2026 in ward 07</w:t>
            </w:r>
          </w:p>
        </w:tc>
        <w:tc>
          <w:tcPr>
            <w:tcW w:w="1124" w:type="dxa"/>
            <w:shd w:val="clear" w:color="auto" w:fill="0070C0"/>
          </w:tcPr>
          <w:p w14:paraId="7C042B56" w14:textId="0244B20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1x planning and detailed designs for construction of electricity in ward 7 in the year ending 30 June 2026</w:t>
            </w:r>
          </w:p>
        </w:tc>
        <w:tc>
          <w:tcPr>
            <w:tcW w:w="932" w:type="dxa"/>
          </w:tcPr>
          <w:p w14:paraId="46FF7555" w14:textId="2E43BA1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R2 100 000</w:t>
            </w:r>
          </w:p>
        </w:tc>
        <w:tc>
          <w:tcPr>
            <w:tcW w:w="1233" w:type="dxa"/>
          </w:tcPr>
          <w:p w14:paraId="514517B8" w14:textId="27EF7BC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Planning &amp; designs </w:t>
            </w:r>
          </w:p>
        </w:tc>
        <w:tc>
          <w:tcPr>
            <w:tcW w:w="220" w:type="dxa"/>
          </w:tcPr>
          <w:p w14:paraId="62ABBF84" w14:textId="77777777" w:rsidR="00163BE8" w:rsidRPr="006C2407" w:rsidRDefault="00163BE8" w:rsidP="00163BE8">
            <w:pPr>
              <w:rPr>
                <w:rFonts w:ascii="Arial" w:hAnsi="Arial" w:cs="Arial"/>
                <w:color w:val="000000" w:themeColor="text1"/>
                <w:sz w:val="24"/>
                <w:szCs w:val="24"/>
              </w:rPr>
            </w:pPr>
          </w:p>
        </w:tc>
      </w:tr>
      <w:tr w:rsidR="00163BE8" w:rsidRPr="006C2407" w14:paraId="51784500" w14:textId="77777777" w:rsidTr="00163BE8">
        <w:tc>
          <w:tcPr>
            <w:tcW w:w="655" w:type="dxa"/>
          </w:tcPr>
          <w:p w14:paraId="561B28D9" w14:textId="03152AE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11</w:t>
            </w:r>
          </w:p>
        </w:tc>
        <w:tc>
          <w:tcPr>
            <w:tcW w:w="1263" w:type="dxa"/>
          </w:tcPr>
          <w:p w14:paraId="6AFAF175" w14:textId="5E1B774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380E1389" w14:textId="5EBC6BD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2,2,2</w:t>
            </w:r>
          </w:p>
        </w:tc>
        <w:tc>
          <w:tcPr>
            <w:tcW w:w="1855" w:type="dxa"/>
            <w:vMerge/>
          </w:tcPr>
          <w:p w14:paraId="0F103654" w14:textId="77777777" w:rsidR="00163BE8" w:rsidRPr="006C2407" w:rsidRDefault="00163BE8" w:rsidP="00163BE8">
            <w:pPr>
              <w:rPr>
                <w:rFonts w:ascii="Arial" w:hAnsi="Arial" w:cs="Arial"/>
                <w:color w:val="000000" w:themeColor="text1"/>
                <w:sz w:val="24"/>
                <w:szCs w:val="24"/>
              </w:rPr>
            </w:pPr>
          </w:p>
        </w:tc>
        <w:tc>
          <w:tcPr>
            <w:tcW w:w="1246" w:type="dxa"/>
          </w:tcPr>
          <w:p w14:paraId="7C00F9E5" w14:textId="147B001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Provision of  Electrical Infrastructure to 100 households in ward 09</w:t>
            </w:r>
          </w:p>
        </w:tc>
        <w:tc>
          <w:tcPr>
            <w:tcW w:w="1733" w:type="dxa"/>
            <w:shd w:val="clear" w:color="auto" w:fill="FFFF00"/>
          </w:tcPr>
          <w:p w14:paraId="4C7FCE09" w14:textId="4DBE9B1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100x Number of households to be supplied with new electrical infrastructure within municipal standard and timeframes by </w:t>
            </w:r>
            <w:r w:rsidRPr="006C2407">
              <w:rPr>
                <w:rFonts w:ascii="Arial" w:hAnsi="Arial" w:cs="Arial"/>
                <w:sz w:val="24"/>
                <w:szCs w:val="24"/>
              </w:rPr>
              <w:lastRenderedPageBreak/>
              <w:t>30 June 2026 in ward 09</w:t>
            </w:r>
          </w:p>
        </w:tc>
        <w:tc>
          <w:tcPr>
            <w:tcW w:w="1733" w:type="dxa"/>
            <w:shd w:val="clear" w:color="auto" w:fill="00B050"/>
          </w:tcPr>
          <w:p w14:paraId="5E10153F" w14:textId="18FBA5A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Number of planning and detailed designs for construction of electricity infrastructure in ward 9</w:t>
            </w:r>
          </w:p>
        </w:tc>
        <w:tc>
          <w:tcPr>
            <w:tcW w:w="1400" w:type="dxa"/>
            <w:shd w:val="clear" w:color="auto" w:fill="00B0F0"/>
          </w:tcPr>
          <w:p w14:paraId="2A0BF3E5" w14:textId="320BC1B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100x Number of households to be supplied with new electrical infrastructure within </w:t>
            </w:r>
            <w:r w:rsidRPr="006C2407">
              <w:rPr>
                <w:rFonts w:ascii="Arial" w:hAnsi="Arial" w:cs="Arial"/>
                <w:sz w:val="24"/>
                <w:szCs w:val="24"/>
              </w:rPr>
              <w:lastRenderedPageBreak/>
              <w:t>municipal standard and timeframes by 30 June 2026 in ward 09</w:t>
            </w:r>
          </w:p>
        </w:tc>
        <w:tc>
          <w:tcPr>
            <w:tcW w:w="1124" w:type="dxa"/>
            <w:shd w:val="clear" w:color="auto" w:fill="0070C0"/>
          </w:tcPr>
          <w:p w14:paraId="27986226" w14:textId="186538D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1x planning and detailed designs for construction of electricity in </w:t>
            </w:r>
            <w:r w:rsidRPr="006C2407">
              <w:rPr>
                <w:rFonts w:ascii="Arial" w:hAnsi="Arial" w:cs="Arial"/>
                <w:sz w:val="24"/>
                <w:szCs w:val="24"/>
              </w:rPr>
              <w:lastRenderedPageBreak/>
              <w:t>ward 9 in the year ending 30 June 2026</w:t>
            </w:r>
          </w:p>
        </w:tc>
        <w:tc>
          <w:tcPr>
            <w:tcW w:w="932" w:type="dxa"/>
          </w:tcPr>
          <w:p w14:paraId="1BFA09FF" w14:textId="77461D5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R2 100 000</w:t>
            </w:r>
          </w:p>
        </w:tc>
        <w:tc>
          <w:tcPr>
            <w:tcW w:w="1233" w:type="dxa"/>
          </w:tcPr>
          <w:p w14:paraId="625E4C55" w14:textId="67A4B1C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Planning &amp; designs </w:t>
            </w:r>
          </w:p>
        </w:tc>
        <w:tc>
          <w:tcPr>
            <w:tcW w:w="220" w:type="dxa"/>
          </w:tcPr>
          <w:p w14:paraId="56A34AC5" w14:textId="77777777" w:rsidR="00163BE8" w:rsidRPr="006C2407" w:rsidRDefault="00163BE8" w:rsidP="00163BE8">
            <w:pPr>
              <w:rPr>
                <w:rFonts w:ascii="Arial" w:hAnsi="Arial" w:cs="Arial"/>
                <w:color w:val="000000" w:themeColor="text1"/>
                <w:sz w:val="24"/>
                <w:szCs w:val="24"/>
              </w:rPr>
            </w:pPr>
          </w:p>
        </w:tc>
      </w:tr>
      <w:tr w:rsidR="00163BE8" w:rsidRPr="006C2407" w14:paraId="2A7C374E" w14:textId="77777777" w:rsidTr="00163BE8">
        <w:tc>
          <w:tcPr>
            <w:tcW w:w="655" w:type="dxa"/>
          </w:tcPr>
          <w:p w14:paraId="72F96D6D" w14:textId="7D82D22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12</w:t>
            </w:r>
          </w:p>
        </w:tc>
        <w:tc>
          <w:tcPr>
            <w:tcW w:w="1263" w:type="dxa"/>
          </w:tcPr>
          <w:p w14:paraId="65E7EB80" w14:textId="1EC600D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0D4285EA" w14:textId="2D1AC83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2,2,2</w:t>
            </w:r>
          </w:p>
        </w:tc>
        <w:tc>
          <w:tcPr>
            <w:tcW w:w="1855" w:type="dxa"/>
            <w:vMerge/>
          </w:tcPr>
          <w:p w14:paraId="4C181183" w14:textId="77777777" w:rsidR="00163BE8" w:rsidRPr="006C2407" w:rsidRDefault="00163BE8" w:rsidP="00163BE8">
            <w:pPr>
              <w:rPr>
                <w:rFonts w:ascii="Arial" w:hAnsi="Arial" w:cs="Arial"/>
                <w:color w:val="000000" w:themeColor="text1"/>
                <w:sz w:val="24"/>
                <w:szCs w:val="24"/>
              </w:rPr>
            </w:pPr>
          </w:p>
        </w:tc>
        <w:tc>
          <w:tcPr>
            <w:tcW w:w="1246" w:type="dxa"/>
          </w:tcPr>
          <w:p w14:paraId="5264AE92" w14:textId="244F9D9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Provision of  Electrical Infrastructure to 100 households in ward 11</w:t>
            </w:r>
          </w:p>
        </w:tc>
        <w:tc>
          <w:tcPr>
            <w:tcW w:w="1733" w:type="dxa"/>
            <w:shd w:val="clear" w:color="auto" w:fill="FFFF00"/>
          </w:tcPr>
          <w:p w14:paraId="7B8A0B06" w14:textId="686B892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100x Number of households to be supplied with new electricity connections within municipal standard and timeframes by 30 June 2026 in ward 11</w:t>
            </w:r>
          </w:p>
        </w:tc>
        <w:tc>
          <w:tcPr>
            <w:tcW w:w="1733" w:type="dxa"/>
            <w:shd w:val="clear" w:color="auto" w:fill="00B050"/>
          </w:tcPr>
          <w:p w14:paraId="79D5EC46" w14:textId="25B1225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planning and detailed designs for construction of electricity infrastructure in ward 11</w:t>
            </w:r>
          </w:p>
        </w:tc>
        <w:tc>
          <w:tcPr>
            <w:tcW w:w="1400" w:type="dxa"/>
            <w:shd w:val="clear" w:color="auto" w:fill="00B0F0"/>
          </w:tcPr>
          <w:p w14:paraId="1ED62674" w14:textId="27E1421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100x Number of households to be supplied with new electricity connections within municipal standard and timeframes by 30 June 2026 in ward 11</w:t>
            </w:r>
          </w:p>
        </w:tc>
        <w:tc>
          <w:tcPr>
            <w:tcW w:w="1124" w:type="dxa"/>
            <w:shd w:val="clear" w:color="auto" w:fill="0070C0"/>
          </w:tcPr>
          <w:p w14:paraId="188DEEB5" w14:textId="7E4180D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1x planning and detailed designs for construction of electricity in ward 11 in the year ending 30 June 2026</w:t>
            </w:r>
          </w:p>
        </w:tc>
        <w:tc>
          <w:tcPr>
            <w:tcW w:w="932" w:type="dxa"/>
          </w:tcPr>
          <w:p w14:paraId="180B62EF" w14:textId="57E002B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R2 100 000</w:t>
            </w:r>
          </w:p>
        </w:tc>
        <w:tc>
          <w:tcPr>
            <w:tcW w:w="1233" w:type="dxa"/>
          </w:tcPr>
          <w:p w14:paraId="07DF21C0" w14:textId="3446379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Planning &amp; designs </w:t>
            </w:r>
          </w:p>
        </w:tc>
        <w:tc>
          <w:tcPr>
            <w:tcW w:w="220" w:type="dxa"/>
          </w:tcPr>
          <w:p w14:paraId="161E7BB3" w14:textId="77777777" w:rsidR="00163BE8" w:rsidRPr="006C2407" w:rsidRDefault="00163BE8" w:rsidP="00163BE8">
            <w:pPr>
              <w:rPr>
                <w:rFonts w:ascii="Arial" w:hAnsi="Arial" w:cs="Arial"/>
                <w:color w:val="000000" w:themeColor="text1"/>
                <w:sz w:val="24"/>
                <w:szCs w:val="24"/>
              </w:rPr>
            </w:pPr>
          </w:p>
        </w:tc>
      </w:tr>
      <w:tr w:rsidR="00163BE8" w:rsidRPr="006C2407" w14:paraId="0BDCAE2C" w14:textId="77777777" w:rsidTr="00163BE8">
        <w:tc>
          <w:tcPr>
            <w:tcW w:w="655" w:type="dxa"/>
          </w:tcPr>
          <w:p w14:paraId="49FDFF89" w14:textId="777FC1D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13</w:t>
            </w:r>
          </w:p>
        </w:tc>
        <w:tc>
          <w:tcPr>
            <w:tcW w:w="1263" w:type="dxa"/>
          </w:tcPr>
          <w:p w14:paraId="304104E9" w14:textId="7B3C497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496625D3" w14:textId="52DB5DE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2,2,2</w:t>
            </w:r>
          </w:p>
        </w:tc>
        <w:tc>
          <w:tcPr>
            <w:tcW w:w="1855" w:type="dxa"/>
            <w:vMerge/>
          </w:tcPr>
          <w:p w14:paraId="6EC5FEEB" w14:textId="77777777" w:rsidR="00163BE8" w:rsidRPr="006C2407" w:rsidRDefault="00163BE8" w:rsidP="00163BE8">
            <w:pPr>
              <w:rPr>
                <w:rFonts w:ascii="Arial" w:hAnsi="Arial" w:cs="Arial"/>
                <w:color w:val="000000" w:themeColor="text1"/>
                <w:sz w:val="24"/>
                <w:szCs w:val="24"/>
              </w:rPr>
            </w:pPr>
          </w:p>
        </w:tc>
        <w:tc>
          <w:tcPr>
            <w:tcW w:w="1246" w:type="dxa"/>
          </w:tcPr>
          <w:p w14:paraId="3CD17375" w14:textId="7EF2293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Provision of  Electrical Infrastructure to </w:t>
            </w:r>
            <w:r w:rsidRPr="006C2407">
              <w:rPr>
                <w:rFonts w:ascii="Arial" w:hAnsi="Arial" w:cs="Arial"/>
                <w:sz w:val="24"/>
                <w:szCs w:val="24"/>
              </w:rPr>
              <w:lastRenderedPageBreak/>
              <w:t>100 households in ward 13</w:t>
            </w:r>
          </w:p>
        </w:tc>
        <w:tc>
          <w:tcPr>
            <w:tcW w:w="1733" w:type="dxa"/>
            <w:shd w:val="clear" w:color="auto" w:fill="FFFF00"/>
          </w:tcPr>
          <w:p w14:paraId="4A473388" w14:textId="2B24D53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100x Number of households to be supplied with new electrical infrastructure </w:t>
            </w:r>
            <w:r w:rsidRPr="006C2407">
              <w:rPr>
                <w:rFonts w:ascii="Arial" w:hAnsi="Arial" w:cs="Arial"/>
                <w:sz w:val="24"/>
                <w:szCs w:val="24"/>
              </w:rPr>
              <w:lastRenderedPageBreak/>
              <w:t>within municipal standard and timeframes by 30 June 2026 in ward 13</w:t>
            </w:r>
          </w:p>
        </w:tc>
        <w:tc>
          <w:tcPr>
            <w:tcW w:w="1733" w:type="dxa"/>
            <w:shd w:val="clear" w:color="auto" w:fill="00B050"/>
          </w:tcPr>
          <w:p w14:paraId="2890D50E" w14:textId="4D384B8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planning and detailed designs for construction of electricity </w:t>
            </w:r>
            <w:r w:rsidRPr="006C2407">
              <w:rPr>
                <w:rFonts w:ascii="Arial" w:hAnsi="Arial" w:cs="Arial"/>
                <w:sz w:val="24"/>
                <w:szCs w:val="24"/>
              </w:rPr>
              <w:lastRenderedPageBreak/>
              <w:t>infrastructure in ward 13</w:t>
            </w:r>
          </w:p>
        </w:tc>
        <w:tc>
          <w:tcPr>
            <w:tcW w:w="1400" w:type="dxa"/>
            <w:shd w:val="clear" w:color="auto" w:fill="00B0F0"/>
          </w:tcPr>
          <w:p w14:paraId="574A3C19" w14:textId="060AF91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100x Number of households to be supplied </w:t>
            </w:r>
            <w:r w:rsidRPr="006C2407">
              <w:rPr>
                <w:rFonts w:ascii="Arial" w:hAnsi="Arial" w:cs="Arial"/>
                <w:sz w:val="24"/>
                <w:szCs w:val="24"/>
              </w:rPr>
              <w:lastRenderedPageBreak/>
              <w:t>with new electrical infrastructure within municipal standard and timeframes by 30 June 2026 in ward 13</w:t>
            </w:r>
          </w:p>
        </w:tc>
        <w:tc>
          <w:tcPr>
            <w:tcW w:w="1124" w:type="dxa"/>
            <w:shd w:val="clear" w:color="auto" w:fill="0070C0"/>
          </w:tcPr>
          <w:p w14:paraId="55F065E5" w14:textId="31F8ACE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1x planning and detailed designs for </w:t>
            </w:r>
            <w:r w:rsidRPr="006C2407">
              <w:rPr>
                <w:rFonts w:ascii="Arial" w:hAnsi="Arial" w:cs="Arial"/>
                <w:sz w:val="24"/>
                <w:szCs w:val="24"/>
              </w:rPr>
              <w:lastRenderedPageBreak/>
              <w:t>construction of electricity in ward 13 in the year ending 30 June 2026</w:t>
            </w:r>
          </w:p>
        </w:tc>
        <w:tc>
          <w:tcPr>
            <w:tcW w:w="932" w:type="dxa"/>
          </w:tcPr>
          <w:p w14:paraId="0281E1BB" w14:textId="47D5399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R2 100 000</w:t>
            </w:r>
          </w:p>
        </w:tc>
        <w:tc>
          <w:tcPr>
            <w:tcW w:w="1233" w:type="dxa"/>
          </w:tcPr>
          <w:p w14:paraId="4BBD66C0" w14:textId="04CEF96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Planning &amp; designs </w:t>
            </w:r>
          </w:p>
        </w:tc>
        <w:tc>
          <w:tcPr>
            <w:tcW w:w="220" w:type="dxa"/>
          </w:tcPr>
          <w:p w14:paraId="3C1BA6D9" w14:textId="77777777" w:rsidR="00163BE8" w:rsidRPr="006C2407" w:rsidRDefault="00163BE8" w:rsidP="00163BE8">
            <w:pPr>
              <w:rPr>
                <w:rFonts w:ascii="Arial" w:hAnsi="Arial" w:cs="Arial"/>
                <w:color w:val="000000" w:themeColor="text1"/>
                <w:sz w:val="24"/>
                <w:szCs w:val="24"/>
              </w:rPr>
            </w:pPr>
          </w:p>
        </w:tc>
      </w:tr>
      <w:tr w:rsidR="00163BE8" w:rsidRPr="006C2407" w14:paraId="3A5E220F" w14:textId="77777777" w:rsidTr="00163BE8">
        <w:tc>
          <w:tcPr>
            <w:tcW w:w="655" w:type="dxa"/>
          </w:tcPr>
          <w:p w14:paraId="68DF3699" w14:textId="44AD601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14</w:t>
            </w:r>
          </w:p>
        </w:tc>
        <w:tc>
          <w:tcPr>
            <w:tcW w:w="1263" w:type="dxa"/>
          </w:tcPr>
          <w:p w14:paraId="563E84AA" w14:textId="4A4D67D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37745BFA" w14:textId="16968AF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2,2,2</w:t>
            </w:r>
          </w:p>
        </w:tc>
        <w:tc>
          <w:tcPr>
            <w:tcW w:w="1855" w:type="dxa"/>
            <w:vMerge/>
          </w:tcPr>
          <w:p w14:paraId="05F96715" w14:textId="77777777" w:rsidR="00163BE8" w:rsidRPr="006C2407" w:rsidRDefault="00163BE8" w:rsidP="00163BE8">
            <w:pPr>
              <w:rPr>
                <w:rFonts w:ascii="Arial" w:hAnsi="Arial" w:cs="Arial"/>
                <w:color w:val="000000" w:themeColor="text1"/>
                <w:sz w:val="24"/>
                <w:szCs w:val="24"/>
              </w:rPr>
            </w:pPr>
          </w:p>
        </w:tc>
        <w:tc>
          <w:tcPr>
            <w:tcW w:w="1246" w:type="dxa"/>
          </w:tcPr>
          <w:p w14:paraId="4BF43B43" w14:textId="2C56DC9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Provision of 2x high mast lights in ward 03</w:t>
            </w:r>
          </w:p>
        </w:tc>
        <w:tc>
          <w:tcPr>
            <w:tcW w:w="1733" w:type="dxa"/>
            <w:shd w:val="clear" w:color="auto" w:fill="FFFF00"/>
          </w:tcPr>
          <w:p w14:paraId="739260BD" w14:textId="6310098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2x Number of areas to be  supplied with new high mast lights within municipal standard and timeframes by 30 June 2026 in ward 03</w:t>
            </w:r>
          </w:p>
        </w:tc>
        <w:tc>
          <w:tcPr>
            <w:tcW w:w="1733" w:type="dxa"/>
            <w:shd w:val="clear" w:color="auto" w:fill="00B050"/>
          </w:tcPr>
          <w:p w14:paraId="519625F9" w14:textId="3782C76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Percentage of 2x completion high mast lights within municipal standard and timeframes by 30 June 2026 in ward 03</w:t>
            </w:r>
          </w:p>
        </w:tc>
        <w:tc>
          <w:tcPr>
            <w:tcW w:w="1400" w:type="dxa"/>
            <w:shd w:val="clear" w:color="auto" w:fill="00B0F0"/>
          </w:tcPr>
          <w:p w14:paraId="083BB048" w14:textId="716F428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2x Number of areas to be  supplied with new high mast lights within municipal standard and timeframes by 30 June 2026 in ward 03</w:t>
            </w:r>
          </w:p>
        </w:tc>
        <w:tc>
          <w:tcPr>
            <w:tcW w:w="1124" w:type="dxa"/>
            <w:shd w:val="clear" w:color="auto" w:fill="0070C0"/>
          </w:tcPr>
          <w:p w14:paraId="74E66011" w14:textId="2693B7B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15% high mast lights within municipal standard and timeframes by 30 June 2026 in ward 03</w:t>
            </w:r>
          </w:p>
        </w:tc>
        <w:tc>
          <w:tcPr>
            <w:tcW w:w="932" w:type="dxa"/>
          </w:tcPr>
          <w:p w14:paraId="450068EE" w14:textId="5A0E38A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R1 000 000</w:t>
            </w:r>
          </w:p>
        </w:tc>
        <w:tc>
          <w:tcPr>
            <w:tcW w:w="1233" w:type="dxa"/>
          </w:tcPr>
          <w:p w14:paraId="3BC65CEF" w14:textId="3DE2FE2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Appointment letter &amp; 1x progress report</w:t>
            </w:r>
          </w:p>
        </w:tc>
        <w:tc>
          <w:tcPr>
            <w:tcW w:w="220" w:type="dxa"/>
          </w:tcPr>
          <w:p w14:paraId="43E81AEF" w14:textId="77777777" w:rsidR="00163BE8" w:rsidRPr="006C2407" w:rsidRDefault="00163BE8" w:rsidP="00163BE8">
            <w:pPr>
              <w:rPr>
                <w:rFonts w:ascii="Arial" w:hAnsi="Arial" w:cs="Arial"/>
                <w:color w:val="000000" w:themeColor="text1"/>
                <w:sz w:val="24"/>
                <w:szCs w:val="24"/>
              </w:rPr>
            </w:pPr>
          </w:p>
        </w:tc>
      </w:tr>
      <w:tr w:rsidR="00163BE8" w:rsidRPr="006C2407" w14:paraId="5CA248C1" w14:textId="77777777" w:rsidTr="00163BE8">
        <w:tc>
          <w:tcPr>
            <w:tcW w:w="655" w:type="dxa"/>
          </w:tcPr>
          <w:p w14:paraId="5356D751" w14:textId="1494017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15</w:t>
            </w:r>
          </w:p>
        </w:tc>
        <w:tc>
          <w:tcPr>
            <w:tcW w:w="1263" w:type="dxa"/>
          </w:tcPr>
          <w:p w14:paraId="458F230E" w14:textId="0D08874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1F40A7C1" w14:textId="1B3B456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val="restart"/>
          </w:tcPr>
          <w:p w14:paraId="7A0269B6" w14:textId="77777777"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 xml:space="preserve">Provide, improve and maintain new </w:t>
            </w:r>
            <w:r w:rsidRPr="006C2407">
              <w:rPr>
                <w:rFonts w:ascii="Arial" w:hAnsi="Arial" w:cs="Arial"/>
                <w:color w:val="000000" w:themeColor="text1"/>
                <w:sz w:val="24"/>
                <w:szCs w:val="24"/>
              </w:rPr>
              <w:lastRenderedPageBreak/>
              <w:t>and existing infrastructure</w:t>
            </w:r>
          </w:p>
          <w:p w14:paraId="499E6E2B" w14:textId="77777777" w:rsidR="00163BE8" w:rsidRPr="006C2407" w:rsidRDefault="00163BE8" w:rsidP="00163BE8">
            <w:pPr>
              <w:rPr>
                <w:rFonts w:ascii="Arial" w:hAnsi="Arial" w:cs="Arial"/>
                <w:color w:val="000000" w:themeColor="text1"/>
                <w:sz w:val="24"/>
                <w:szCs w:val="24"/>
              </w:rPr>
            </w:pPr>
          </w:p>
          <w:p w14:paraId="5DF5359F" w14:textId="77777777" w:rsidR="00163BE8" w:rsidRPr="006C2407" w:rsidRDefault="00163BE8" w:rsidP="00163BE8">
            <w:pPr>
              <w:rPr>
                <w:rFonts w:ascii="Arial" w:hAnsi="Arial" w:cs="Arial"/>
                <w:color w:val="000000" w:themeColor="text1"/>
                <w:sz w:val="24"/>
                <w:szCs w:val="24"/>
              </w:rPr>
            </w:pPr>
          </w:p>
          <w:p w14:paraId="2316F1F9" w14:textId="77777777" w:rsidR="00163BE8" w:rsidRPr="006C2407" w:rsidRDefault="00163BE8" w:rsidP="00163BE8">
            <w:pPr>
              <w:rPr>
                <w:rFonts w:ascii="Arial" w:hAnsi="Arial" w:cs="Arial"/>
                <w:color w:val="000000" w:themeColor="text1"/>
                <w:sz w:val="24"/>
                <w:szCs w:val="24"/>
              </w:rPr>
            </w:pPr>
          </w:p>
          <w:p w14:paraId="424DB5CC" w14:textId="77777777" w:rsidR="00163BE8" w:rsidRPr="006C2407" w:rsidRDefault="00163BE8" w:rsidP="00163BE8">
            <w:pPr>
              <w:rPr>
                <w:rFonts w:ascii="Arial" w:hAnsi="Arial" w:cs="Arial"/>
                <w:color w:val="000000" w:themeColor="text1"/>
                <w:sz w:val="24"/>
                <w:szCs w:val="24"/>
              </w:rPr>
            </w:pPr>
          </w:p>
          <w:p w14:paraId="3A4432DE" w14:textId="77777777" w:rsidR="00163BE8" w:rsidRPr="006C2407" w:rsidRDefault="00163BE8" w:rsidP="00163BE8">
            <w:pPr>
              <w:rPr>
                <w:rFonts w:ascii="Arial" w:hAnsi="Arial" w:cs="Arial"/>
                <w:color w:val="000000" w:themeColor="text1"/>
                <w:sz w:val="24"/>
                <w:szCs w:val="24"/>
              </w:rPr>
            </w:pPr>
          </w:p>
          <w:p w14:paraId="65604DBB" w14:textId="77777777" w:rsidR="00163BE8" w:rsidRPr="006C2407" w:rsidRDefault="00163BE8" w:rsidP="00163BE8">
            <w:pPr>
              <w:rPr>
                <w:rFonts w:ascii="Arial" w:hAnsi="Arial" w:cs="Arial"/>
                <w:color w:val="000000" w:themeColor="text1"/>
                <w:sz w:val="24"/>
                <w:szCs w:val="24"/>
              </w:rPr>
            </w:pPr>
          </w:p>
          <w:p w14:paraId="0E705E86" w14:textId="77777777" w:rsidR="00163BE8" w:rsidRPr="006C2407" w:rsidRDefault="00163BE8" w:rsidP="00163BE8">
            <w:pPr>
              <w:rPr>
                <w:rFonts w:ascii="Arial" w:hAnsi="Arial" w:cs="Arial"/>
                <w:color w:val="000000" w:themeColor="text1"/>
                <w:sz w:val="24"/>
                <w:szCs w:val="24"/>
              </w:rPr>
            </w:pPr>
          </w:p>
        </w:tc>
        <w:tc>
          <w:tcPr>
            <w:tcW w:w="1246" w:type="dxa"/>
          </w:tcPr>
          <w:p w14:paraId="07E6F221" w14:textId="18BE1AA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Upgrading of Durnaco</w:t>
            </w:r>
            <w:r w:rsidRPr="006C2407">
              <w:rPr>
                <w:rFonts w:ascii="Arial" w:hAnsi="Arial" w:cs="Arial"/>
                <w:sz w:val="24"/>
                <w:szCs w:val="24"/>
              </w:rPr>
              <w:lastRenderedPageBreak/>
              <w:t>l Urban Roads in ward 02</w:t>
            </w:r>
          </w:p>
        </w:tc>
        <w:tc>
          <w:tcPr>
            <w:tcW w:w="1733" w:type="dxa"/>
            <w:shd w:val="clear" w:color="auto" w:fill="FFFF00"/>
          </w:tcPr>
          <w:p w14:paraId="41E39F59" w14:textId="5012651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100% Overall construction progress made </w:t>
            </w:r>
            <w:r w:rsidRPr="006C2407">
              <w:rPr>
                <w:rFonts w:ascii="Arial" w:hAnsi="Arial" w:cs="Arial"/>
                <w:sz w:val="24"/>
                <w:szCs w:val="24"/>
              </w:rPr>
              <w:lastRenderedPageBreak/>
              <w:t>on the Upgrading of Durnacol Urban Roads in ward 02 by 30 June 2026 (PERCENTAGE)</w:t>
            </w:r>
          </w:p>
        </w:tc>
        <w:tc>
          <w:tcPr>
            <w:tcW w:w="1733" w:type="dxa"/>
            <w:shd w:val="clear" w:color="auto" w:fill="00B050"/>
          </w:tcPr>
          <w:p w14:paraId="5464FE7C" w14:textId="4EE3A87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 Overall construction progress made </w:t>
            </w:r>
            <w:r w:rsidRPr="006C2407">
              <w:rPr>
                <w:rFonts w:ascii="Arial" w:hAnsi="Arial" w:cs="Arial"/>
                <w:sz w:val="24"/>
                <w:szCs w:val="24"/>
              </w:rPr>
              <w:lastRenderedPageBreak/>
              <w:t xml:space="preserve">on the Upgrading of Durnacol Urban Roads in ward 02 by 30 June 2026 </w:t>
            </w:r>
          </w:p>
        </w:tc>
        <w:tc>
          <w:tcPr>
            <w:tcW w:w="1400" w:type="dxa"/>
            <w:shd w:val="clear" w:color="auto" w:fill="00B0F0"/>
          </w:tcPr>
          <w:p w14:paraId="4183BD21" w14:textId="67957D3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100% Overall constructi</w:t>
            </w:r>
            <w:r w:rsidRPr="006C2407">
              <w:rPr>
                <w:rFonts w:ascii="Arial" w:hAnsi="Arial" w:cs="Arial"/>
                <w:sz w:val="24"/>
                <w:szCs w:val="24"/>
              </w:rPr>
              <w:lastRenderedPageBreak/>
              <w:t>on progress made on the Upgrading of Durnacol Urban Roads in ward 02 by 30 June 2026 (PERCENTAGE)</w:t>
            </w:r>
          </w:p>
        </w:tc>
        <w:tc>
          <w:tcPr>
            <w:tcW w:w="1124" w:type="dxa"/>
            <w:shd w:val="clear" w:color="auto" w:fill="0070C0"/>
          </w:tcPr>
          <w:p w14:paraId="75FB6BE8" w14:textId="4654966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100% Overall construc</w:t>
            </w:r>
            <w:r w:rsidRPr="006C2407">
              <w:rPr>
                <w:rFonts w:ascii="Arial" w:hAnsi="Arial" w:cs="Arial"/>
                <w:sz w:val="24"/>
                <w:szCs w:val="24"/>
              </w:rPr>
              <w:lastRenderedPageBreak/>
              <w:t xml:space="preserve">tion progress made on the Upgrading of Durnacol Urban Roads in ward 02 by 30 June 2026 </w:t>
            </w:r>
          </w:p>
        </w:tc>
        <w:tc>
          <w:tcPr>
            <w:tcW w:w="932" w:type="dxa"/>
          </w:tcPr>
          <w:p w14:paraId="4967AA14" w14:textId="6EA05BB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R9 400 000</w:t>
            </w:r>
          </w:p>
        </w:tc>
        <w:tc>
          <w:tcPr>
            <w:tcW w:w="1233" w:type="dxa"/>
          </w:tcPr>
          <w:p w14:paraId="28F4926A" w14:textId="483C6AE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3x Progress Report </w:t>
            </w:r>
            <w:r w:rsidRPr="006C2407">
              <w:rPr>
                <w:rFonts w:ascii="Arial" w:hAnsi="Arial" w:cs="Arial"/>
                <w:sz w:val="24"/>
                <w:szCs w:val="24"/>
              </w:rPr>
              <w:lastRenderedPageBreak/>
              <w:t>and practical completion certificate</w:t>
            </w:r>
          </w:p>
        </w:tc>
        <w:tc>
          <w:tcPr>
            <w:tcW w:w="220" w:type="dxa"/>
          </w:tcPr>
          <w:p w14:paraId="49A1BB7B" w14:textId="77777777" w:rsidR="00163BE8" w:rsidRPr="006C2407" w:rsidRDefault="00163BE8" w:rsidP="00163BE8">
            <w:pPr>
              <w:rPr>
                <w:rFonts w:ascii="Arial" w:hAnsi="Arial" w:cs="Arial"/>
                <w:color w:val="000000" w:themeColor="text1"/>
                <w:sz w:val="24"/>
                <w:szCs w:val="24"/>
              </w:rPr>
            </w:pPr>
          </w:p>
        </w:tc>
      </w:tr>
      <w:tr w:rsidR="00163BE8" w:rsidRPr="006C2407" w14:paraId="1AF8A5BA" w14:textId="77777777" w:rsidTr="00163BE8">
        <w:tc>
          <w:tcPr>
            <w:tcW w:w="655" w:type="dxa"/>
          </w:tcPr>
          <w:p w14:paraId="211DEDDB" w14:textId="4BE15AC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16</w:t>
            </w:r>
          </w:p>
        </w:tc>
        <w:tc>
          <w:tcPr>
            <w:tcW w:w="1263" w:type="dxa"/>
          </w:tcPr>
          <w:p w14:paraId="143AB7F6" w14:textId="1F6360A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2BB02432" w14:textId="427FA58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tcPr>
          <w:p w14:paraId="1F69651D" w14:textId="77777777" w:rsidR="00163BE8" w:rsidRPr="006C2407" w:rsidRDefault="00163BE8" w:rsidP="00163BE8">
            <w:pPr>
              <w:rPr>
                <w:rFonts w:ascii="Arial" w:hAnsi="Arial" w:cs="Arial"/>
                <w:color w:val="000000" w:themeColor="text1"/>
                <w:sz w:val="24"/>
                <w:szCs w:val="24"/>
              </w:rPr>
            </w:pPr>
          </w:p>
        </w:tc>
        <w:tc>
          <w:tcPr>
            <w:tcW w:w="1246" w:type="dxa"/>
          </w:tcPr>
          <w:p w14:paraId="2958BFEF" w14:textId="6CBCACF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Upgrading of Vanjazi Gravel Access Road in ward 12</w:t>
            </w:r>
          </w:p>
        </w:tc>
        <w:tc>
          <w:tcPr>
            <w:tcW w:w="1733" w:type="dxa"/>
            <w:shd w:val="clear" w:color="auto" w:fill="FFFF00"/>
          </w:tcPr>
          <w:p w14:paraId="4CC808B8" w14:textId="1D45135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 Overall construction progress made on the Upgrading Vanjazi Gravel Access Road in ward 12 by 30 June 2026 (PERCENTAGE)</w:t>
            </w:r>
          </w:p>
        </w:tc>
        <w:tc>
          <w:tcPr>
            <w:tcW w:w="1733" w:type="dxa"/>
            <w:shd w:val="clear" w:color="auto" w:fill="00B050"/>
          </w:tcPr>
          <w:p w14:paraId="31034CF7" w14:textId="5005583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Overall construction progress made on the Upgrading Vanjazi Gravel Access Road in ward 12 by 30 June 2026 </w:t>
            </w:r>
          </w:p>
        </w:tc>
        <w:tc>
          <w:tcPr>
            <w:tcW w:w="1400" w:type="dxa"/>
            <w:shd w:val="clear" w:color="auto" w:fill="00B0F0"/>
          </w:tcPr>
          <w:p w14:paraId="66AC7C91" w14:textId="6CF1ABA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100% Overall construction progress made on the Upgrading Vanjazi Gravel Access Road in ward 12 by 30 June 2026 </w:t>
            </w:r>
            <w:r w:rsidRPr="006C2407">
              <w:rPr>
                <w:rFonts w:ascii="Arial" w:hAnsi="Arial" w:cs="Arial"/>
                <w:sz w:val="24"/>
                <w:szCs w:val="24"/>
              </w:rPr>
              <w:lastRenderedPageBreak/>
              <w:t>(PERCENTAGE)</w:t>
            </w:r>
          </w:p>
        </w:tc>
        <w:tc>
          <w:tcPr>
            <w:tcW w:w="1124" w:type="dxa"/>
            <w:shd w:val="clear" w:color="auto" w:fill="0070C0"/>
          </w:tcPr>
          <w:p w14:paraId="0233A28B" w14:textId="008DA63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100% Overall construction progress made on the Upgrading Vanjazi Gravel Access Road in ward 12 by 30 June 2026 </w:t>
            </w:r>
          </w:p>
        </w:tc>
        <w:tc>
          <w:tcPr>
            <w:tcW w:w="932" w:type="dxa"/>
          </w:tcPr>
          <w:p w14:paraId="11EF5623" w14:textId="18EBA81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R5 500 000</w:t>
            </w:r>
          </w:p>
        </w:tc>
        <w:tc>
          <w:tcPr>
            <w:tcW w:w="1233" w:type="dxa"/>
          </w:tcPr>
          <w:p w14:paraId="25C83391" w14:textId="50DE89E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3x Progress Report on % and practical completion certificate</w:t>
            </w:r>
          </w:p>
        </w:tc>
        <w:tc>
          <w:tcPr>
            <w:tcW w:w="220" w:type="dxa"/>
          </w:tcPr>
          <w:p w14:paraId="0C6F0AA9" w14:textId="77777777" w:rsidR="00163BE8" w:rsidRPr="006C2407" w:rsidRDefault="00163BE8" w:rsidP="00163BE8">
            <w:pPr>
              <w:rPr>
                <w:rFonts w:ascii="Arial" w:hAnsi="Arial" w:cs="Arial"/>
                <w:color w:val="000000" w:themeColor="text1"/>
                <w:sz w:val="24"/>
                <w:szCs w:val="24"/>
              </w:rPr>
            </w:pPr>
          </w:p>
        </w:tc>
      </w:tr>
      <w:tr w:rsidR="00163BE8" w:rsidRPr="006C2407" w14:paraId="4F666391" w14:textId="77777777" w:rsidTr="00163BE8">
        <w:tc>
          <w:tcPr>
            <w:tcW w:w="655" w:type="dxa"/>
          </w:tcPr>
          <w:p w14:paraId="5520730B" w14:textId="35FE3B7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17</w:t>
            </w:r>
          </w:p>
        </w:tc>
        <w:tc>
          <w:tcPr>
            <w:tcW w:w="1263" w:type="dxa"/>
          </w:tcPr>
          <w:p w14:paraId="58EA4D47" w14:textId="753BC44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2FA3864B" w14:textId="10E6C52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tcPr>
          <w:p w14:paraId="2F63BB7F" w14:textId="77777777" w:rsidR="00163BE8" w:rsidRPr="006C2407" w:rsidRDefault="00163BE8" w:rsidP="00163BE8">
            <w:pPr>
              <w:rPr>
                <w:rFonts w:ascii="Arial" w:hAnsi="Arial" w:cs="Arial"/>
                <w:color w:val="000000" w:themeColor="text1"/>
                <w:sz w:val="24"/>
                <w:szCs w:val="24"/>
              </w:rPr>
            </w:pPr>
          </w:p>
        </w:tc>
        <w:tc>
          <w:tcPr>
            <w:tcW w:w="1246" w:type="dxa"/>
          </w:tcPr>
          <w:p w14:paraId="201CBF38" w14:textId="7E02E74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Upgrading of Eastborne Access Gravel Road in ward 10</w:t>
            </w:r>
          </w:p>
        </w:tc>
        <w:tc>
          <w:tcPr>
            <w:tcW w:w="1733" w:type="dxa"/>
            <w:shd w:val="clear" w:color="auto" w:fill="FFFF00"/>
          </w:tcPr>
          <w:p w14:paraId="09E09725" w14:textId="7AC71B6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 Overall construction progress made on the Upgrading of Eastbourne Access Gravel Road in ward 10 by 30 June 2026 (PERCENTAGE)</w:t>
            </w:r>
          </w:p>
        </w:tc>
        <w:tc>
          <w:tcPr>
            <w:tcW w:w="1733" w:type="dxa"/>
            <w:shd w:val="clear" w:color="auto" w:fill="00B050"/>
          </w:tcPr>
          <w:p w14:paraId="08132B14" w14:textId="7817460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Overall construction progress made on the Upgrading of Eastborne Access Gravel Road in ward 10 by 30 June 2026 </w:t>
            </w:r>
          </w:p>
        </w:tc>
        <w:tc>
          <w:tcPr>
            <w:tcW w:w="1400" w:type="dxa"/>
            <w:shd w:val="clear" w:color="auto" w:fill="00B0F0"/>
          </w:tcPr>
          <w:p w14:paraId="6268606D" w14:textId="0E53FFF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 Overall construction progress made on the Upgrading of Eastborne Access Gravel Road in ward 10 by 30 June 2026 (PERCENTAGE)</w:t>
            </w:r>
          </w:p>
        </w:tc>
        <w:tc>
          <w:tcPr>
            <w:tcW w:w="1124" w:type="dxa"/>
            <w:shd w:val="clear" w:color="auto" w:fill="0070C0"/>
          </w:tcPr>
          <w:p w14:paraId="59481E59" w14:textId="552EFF3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100% Overall construction progress made on the Upgrading of Eastborne Access Gravel Road in ward 10 by 30 June 2026 </w:t>
            </w:r>
          </w:p>
        </w:tc>
        <w:tc>
          <w:tcPr>
            <w:tcW w:w="932" w:type="dxa"/>
          </w:tcPr>
          <w:p w14:paraId="3EC113A0" w14:textId="239D4D8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R3 500 000</w:t>
            </w:r>
          </w:p>
        </w:tc>
        <w:tc>
          <w:tcPr>
            <w:tcW w:w="1233" w:type="dxa"/>
          </w:tcPr>
          <w:p w14:paraId="101AAC0E" w14:textId="0FEE2FA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3x Progress Report on % and practical completion certificate</w:t>
            </w:r>
          </w:p>
        </w:tc>
        <w:tc>
          <w:tcPr>
            <w:tcW w:w="220" w:type="dxa"/>
          </w:tcPr>
          <w:p w14:paraId="6A476123" w14:textId="77777777" w:rsidR="00163BE8" w:rsidRPr="006C2407" w:rsidRDefault="00163BE8" w:rsidP="00163BE8">
            <w:pPr>
              <w:rPr>
                <w:rFonts w:ascii="Arial" w:hAnsi="Arial" w:cs="Arial"/>
                <w:color w:val="000000" w:themeColor="text1"/>
                <w:sz w:val="24"/>
                <w:szCs w:val="24"/>
              </w:rPr>
            </w:pPr>
          </w:p>
        </w:tc>
      </w:tr>
      <w:tr w:rsidR="00163BE8" w:rsidRPr="006C2407" w14:paraId="1E93BFF1" w14:textId="77777777" w:rsidTr="00163BE8">
        <w:tc>
          <w:tcPr>
            <w:tcW w:w="655" w:type="dxa"/>
          </w:tcPr>
          <w:p w14:paraId="564CFDC8" w14:textId="0025E9F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18</w:t>
            </w:r>
          </w:p>
        </w:tc>
        <w:tc>
          <w:tcPr>
            <w:tcW w:w="1263" w:type="dxa"/>
          </w:tcPr>
          <w:p w14:paraId="62B0CEFA" w14:textId="498E8F0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3401272F" w14:textId="7D123D5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tcPr>
          <w:p w14:paraId="2B49122A" w14:textId="77777777" w:rsidR="00163BE8" w:rsidRPr="006C2407" w:rsidRDefault="00163BE8" w:rsidP="00163BE8">
            <w:pPr>
              <w:rPr>
                <w:rFonts w:ascii="Arial" w:hAnsi="Arial" w:cs="Arial"/>
                <w:color w:val="000000" w:themeColor="text1"/>
                <w:sz w:val="24"/>
                <w:szCs w:val="24"/>
              </w:rPr>
            </w:pPr>
          </w:p>
        </w:tc>
        <w:tc>
          <w:tcPr>
            <w:tcW w:w="1246" w:type="dxa"/>
          </w:tcPr>
          <w:p w14:paraId="2D4A91CD" w14:textId="465C860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Upgrading of Culvert bridge in ward 07</w:t>
            </w:r>
          </w:p>
        </w:tc>
        <w:tc>
          <w:tcPr>
            <w:tcW w:w="1733" w:type="dxa"/>
            <w:shd w:val="clear" w:color="auto" w:fill="FFFF00"/>
          </w:tcPr>
          <w:p w14:paraId="20C83653" w14:textId="5830EAD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 Overall construction progress made on the Upgrading of Culvert bridge in ward 07 by 30 June 2026 (PERCENTAGE)</w:t>
            </w:r>
          </w:p>
        </w:tc>
        <w:tc>
          <w:tcPr>
            <w:tcW w:w="1733" w:type="dxa"/>
            <w:shd w:val="clear" w:color="auto" w:fill="00B050"/>
          </w:tcPr>
          <w:p w14:paraId="3BD8C141" w14:textId="2B9C769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Overall construction progress made on the Upgrading of Culvert bridge in ward 07 by 30 June 2026 </w:t>
            </w:r>
          </w:p>
        </w:tc>
        <w:tc>
          <w:tcPr>
            <w:tcW w:w="1400" w:type="dxa"/>
            <w:shd w:val="clear" w:color="auto" w:fill="00B0F0"/>
          </w:tcPr>
          <w:p w14:paraId="057AAFD0" w14:textId="5CCC43D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100% Overall construction progress made on the Upgrading of Culvert bridge in </w:t>
            </w:r>
            <w:r w:rsidRPr="006C2407">
              <w:rPr>
                <w:rFonts w:ascii="Arial" w:hAnsi="Arial" w:cs="Arial"/>
                <w:sz w:val="24"/>
                <w:szCs w:val="24"/>
              </w:rPr>
              <w:lastRenderedPageBreak/>
              <w:t>ward 07 by 30 June 2026 (PERCENTAGE)</w:t>
            </w:r>
          </w:p>
        </w:tc>
        <w:tc>
          <w:tcPr>
            <w:tcW w:w="1124" w:type="dxa"/>
            <w:shd w:val="clear" w:color="auto" w:fill="0070C0"/>
          </w:tcPr>
          <w:p w14:paraId="4EB75FD5" w14:textId="0F3CCD6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100% Overall construction progress made on the Upgrading of Culvert bridge in </w:t>
            </w:r>
            <w:r w:rsidRPr="006C2407">
              <w:rPr>
                <w:rFonts w:ascii="Arial" w:hAnsi="Arial" w:cs="Arial"/>
                <w:sz w:val="24"/>
                <w:szCs w:val="24"/>
              </w:rPr>
              <w:lastRenderedPageBreak/>
              <w:t xml:space="preserve">ward 07 by 30 June 2026 </w:t>
            </w:r>
          </w:p>
        </w:tc>
        <w:tc>
          <w:tcPr>
            <w:tcW w:w="932" w:type="dxa"/>
          </w:tcPr>
          <w:p w14:paraId="6BE43ABA" w14:textId="64B5257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R2 500 000</w:t>
            </w:r>
          </w:p>
        </w:tc>
        <w:tc>
          <w:tcPr>
            <w:tcW w:w="1233" w:type="dxa"/>
          </w:tcPr>
          <w:p w14:paraId="2DADF54C" w14:textId="3FA670E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appointment letter &amp; 1x progress report</w:t>
            </w:r>
          </w:p>
        </w:tc>
        <w:tc>
          <w:tcPr>
            <w:tcW w:w="220" w:type="dxa"/>
          </w:tcPr>
          <w:p w14:paraId="05A824AD" w14:textId="77777777" w:rsidR="00163BE8" w:rsidRPr="006C2407" w:rsidRDefault="00163BE8" w:rsidP="00163BE8">
            <w:pPr>
              <w:rPr>
                <w:rFonts w:ascii="Arial" w:hAnsi="Arial" w:cs="Arial"/>
                <w:color w:val="000000" w:themeColor="text1"/>
                <w:sz w:val="24"/>
                <w:szCs w:val="24"/>
              </w:rPr>
            </w:pPr>
          </w:p>
        </w:tc>
      </w:tr>
      <w:tr w:rsidR="00163BE8" w:rsidRPr="006C2407" w14:paraId="75937FE0" w14:textId="77777777" w:rsidTr="00163BE8">
        <w:tc>
          <w:tcPr>
            <w:tcW w:w="655" w:type="dxa"/>
          </w:tcPr>
          <w:p w14:paraId="407DC5BD" w14:textId="3FC7F82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19</w:t>
            </w:r>
          </w:p>
        </w:tc>
        <w:tc>
          <w:tcPr>
            <w:tcW w:w="1263" w:type="dxa"/>
          </w:tcPr>
          <w:p w14:paraId="3417BEED" w14:textId="7587462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0E0446B8" w14:textId="619A640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tcPr>
          <w:p w14:paraId="5519B24C" w14:textId="77777777" w:rsidR="00163BE8" w:rsidRPr="006C2407" w:rsidRDefault="00163BE8" w:rsidP="00163BE8">
            <w:pPr>
              <w:rPr>
                <w:rFonts w:ascii="Arial" w:hAnsi="Arial" w:cs="Arial"/>
                <w:color w:val="000000" w:themeColor="text1"/>
                <w:sz w:val="24"/>
                <w:szCs w:val="24"/>
              </w:rPr>
            </w:pPr>
          </w:p>
        </w:tc>
        <w:tc>
          <w:tcPr>
            <w:tcW w:w="1246" w:type="dxa"/>
          </w:tcPr>
          <w:p w14:paraId="55D9E2F4" w14:textId="1AB680C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Ward 8 Creche</w:t>
            </w:r>
          </w:p>
        </w:tc>
        <w:tc>
          <w:tcPr>
            <w:tcW w:w="1733" w:type="dxa"/>
            <w:shd w:val="clear" w:color="auto" w:fill="FFFF00"/>
          </w:tcPr>
          <w:p w14:paraId="22E48036" w14:textId="66764C9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50%  construction progress made on the construction of Creche in ward 08 (PERCENTAGE)</w:t>
            </w:r>
          </w:p>
        </w:tc>
        <w:tc>
          <w:tcPr>
            <w:tcW w:w="1733" w:type="dxa"/>
            <w:shd w:val="clear" w:color="auto" w:fill="00B050"/>
          </w:tcPr>
          <w:p w14:paraId="33175BBA" w14:textId="69EBA13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construction progress made on the construction of Creche in ward 08 </w:t>
            </w:r>
          </w:p>
        </w:tc>
        <w:tc>
          <w:tcPr>
            <w:tcW w:w="1400" w:type="dxa"/>
            <w:shd w:val="clear" w:color="auto" w:fill="00B0F0"/>
          </w:tcPr>
          <w:p w14:paraId="2226CCAF" w14:textId="0727C36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50%  construction progress made on the construction of Creche in ward 08 </w:t>
            </w:r>
          </w:p>
        </w:tc>
        <w:tc>
          <w:tcPr>
            <w:tcW w:w="1124" w:type="dxa"/>
            <w:shd w:val="clear" w:color="auto" w:fill="0070C0"/>
          </w:tcPr>
          <w:p w14:paraId="45870E72" w14:textId="4F254A6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20%  construction progress made on the construction of Creche in ward 08 in the year ending 30 June 2026</w:t>
            </w:r>
          </w:p>
        </w:tc>
        <w:tc>
          <w:tcPr>
            <w:tcW w:w="932" w:type="dxa"/>
          </w:tcPr>
          <w:p w14:paraId="69420015" w14:textId="146A264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2 000 000</w:t>
            </w:r>
          </w:p>
        </w:tc>
        <w:tc>
          <w:tcPr>
            <w:tcW w:w="1233" w:type="dxa"/>
          </w:tcPr>
          <w:p w14:paraId="240A0936" w14:textId="6F46555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Appointment letter &amp; 1x progress report</w:t>
            </w:r>
          </w:p>
        </w:tc>
        <w:tc>
          <w:tcPr>
            <w:tcW w:w="220" w:type="dxa"/>
          </w:tcPr>
          <w:p w14:paraId="30101F74" w14:textId="77777777" w:rsidR="00163BE8" w:rsidRPr="006C2407" w:rsidRDefault="00163BE8" w:rsidP="00163BE8">
            <w:pPr>
              <w:rPr>
                <w:rFonts w:ascii="Arial" w:hAnsi="Arial" w:cs="Arial"/>
                <w:color w:val="000000" w:themeColor="text1"/>
                <w:sz w:val="24"/>
                <w:szCs w:val="24"/>
              </w:rPr>
            </w:pPr>
          </w:p>
        </w:tc>
      </w:tr>
      <w:tr w:rsidR="00163BE8" w:rsidRPr="006C2407" w14:paraId="5DFEF586" w14:textId="77777777" w:rsidTr="00163BE8">
        <w:tc>
          <w:tcPr>
            <w:tcW w:w="655" w:type="dxa"/>
          </w:tcPr>
          <w:p w14:paraId="7EFEDE5D" w14:textId="1FA1135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20</w:t>
            </w:r>
          </w:p>
        </w:tc>
        <w:tc>
          <w:tcPr>
            <w:tcW w:w="1263" w:type="dxa"/>
          </w:tcPr>
          <w:p w14:paraId="12A58222" w14:textId="0170E12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727E1F00" w14:textId="627B67F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tcPr>
          <w:p w14:paraId="6B783C3B" w14:textId="77777777" w:rsidR="00163BE8" w:rsidRPr="006C2407" w:rsidRDefault="00163BE8" w:rsidP="00163BE8">
            <w:pPr>
              <w:rPr>
                <w:rFonts w:ascii="Arial" w:hAnsi="Arial" w:cs="Arial"/>
                <w:color w:val="000000" w:themeColor="text1"/>
                <w:sz w:val="24"/>
                <w:szCs w:val="24"/>
              </w:rPr>
            </w:pPr>
          </w:p>
        </w:tc>
        <w:tc>
          <w:tcPr>
            <w:tcW w:w="1246" w:type="dxa"/>
          </w:tcPr>
          <w:p w14:paraId="7EAB9FBC" w14:textId="1288136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Ward 5 Creche</w:t>
            </w:r>
          </w:p>
        </w:tc>
        <w:tc>
          <w:tcPr>
            <w:tcW w:w="1733" w:type="dxa"/>
            <w:shd w:val="clear" w:color="auto" w:fill="FFFF00"/>
          </w:tcPr>
          <w:p w14:paraId="191BFCB0" w14:textId="095D98E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50% construction progress made on the construction of Creche in ward 05 (PERCENTAGE)</w:t>
            </w:r>
          </w:p>
        </w:tc>
        <w:tc>
          <w:tcPr>
            <w:tcW w:w="1733" w:type="dxa"/>
            <w:shd w:val="clear" w:color="auto" w:fill="00B050"/>
          </w:tcPr>
          <w:p w14:paraId="61B9BC7C" w14:textId="0F93B43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construction progress made on the construction of Creche in ward 05 </w:t>
            </w:r>
          </w:p>
        </w:tc>
        <w:tc>
          <w:tcPr>
            <w:tcW w:w="1400" w:type="dxa"/>
            <w:shd w:val="clear" w:color="auto" w:fill="00B0F0"/>
          </w:tcPr>
          <w:p w14:paraId="2D80C501" w14:textId="4EB2247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50% construction progress made on the construction of Creche in ward 05 </w:t>
            </w:r>
          </w:p>
        </w:tc>
        <w:tc>
          <w:tcPr>
            <w:tcW w:w="1124" w:type="dxa"/>
            <w:shd w:val="clear" w:color="auto" w:fill="0070C0"/>
          </w:tcPr>
          <w:p w14:paraId="401276AE" w14:textId="64A463F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20% construction progress made on the construction of Creche in ward 05 in the </w:t>
            </w:r>
            <w:r w:rsidRPr="006C2407">
              <w:rPr>
                <w:rFonts w:ascii="Arial" w:hAnsi="Arial" w:cs="Arial"/>
                <w:sz w:val="24"/>
                <w:szCs w:val="24"/>
              </w:rPr>
              <w:lastRenderedPageBreak/>
              <w:t>year ending 30 June 2026</w:t>
            </w:r>
          </w:p>
        </w:tc>
        <w:tc>
          <w:tcPr>
            <w:tcW w:w="932" w:type="dxa"/>
          </w:tcPr>
          <w:p w14:paraId="1F5FB759" w14:textId="474A936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2 000 000</w:t>
            </w:r>
          </w:p>
        </w:tc>
        <w:tc>
          <w:tcPr>
            <w:tcW w:w="1233" w:type="dxa"/>
          </w:tcPr>
          <w:p w14:paraId="36098568" w14:textId="254E9CB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reports</w:t>
            </w:r>
          </w:p>
        </w:tc>
        <w:tc>
          <w:tcPr>
            <w:tcW w:w="220" w:type="dxa"/>
          </w:tcPr>
          <w:p w14:paraId="264FC9D7" w14:textId="77777777" w:rsidR="00163BE8" w:rsidRPr="006C2407" w:rsidRDefault="00163BE8" w:rsidP="00163BE8">
            <w:pPr>
              <w:rPr>
                <w:rFonts w:ascii="Arial" w:hAnsi="Arial" w:cs="Arial"/>
                <w:color w:val="000000" w:themeColor="text1"/>
                <w:sz w:val="24"/>
                <w:szCs w:val="24"/>
              </w:rPr>
            </w:pPr>
          </w:p>
        </w:tc>
      </w:tr>
      <w:tr w:rsidR="00163BE8" w:rsidRPr="006C2407" w14:paraId="1E93C5A7" w14:textId="77777777" w:rsidTr="00163BE8">
        <w:tc>
          <w:tcPr>
            <w:tcW w:w="655" w:type="dxa"/>
          </w:tcPr>
          <w:p w14:paraId="3E811CD6" w14:textId="335163A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21</w:t>
            </w:r>
          </w:p>
        </w:tc>
        <w:tc>
          <w:tcPr>
            <w:tcW w:w="1263" w:type="dxa"/>
          </w:tcPr>
          <w:p w14:paraId="7A3C13AF" w14:textId="5468BD9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6DCC0786" w14:textId="513DD4A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tcPr>
          <w:p w14:paraId="47498FB3" w14:textId="77777777" w:rsidR="00163BE8" w:rsidRPr="006C2407" w:rsidRDefault="00163BE8" w:rsidP="00163BE8">
            <w:pPr>
              <w:rPr>
                <w:rFonts w:ascii="Arial" w:hAnsi="Arial" w:cs="Arial"/>
                <w:color w:val="000000" w:themeColor="text1"/>
                <w:sz w:val="24"/>
                <w:szCs w:val="24"/>
              </w:rPr>
            </w:pPr>
          </w:p>
        </w:tc>
        <w:tc>
          <w:tcPr>
            <w:tcW w:w="1246" w:type="dxa"/>
          </w:tcPr>
          <w:p w14:paraId="6C1A8EC8" w14:textId="66C0D0F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Ward 12 Creche</w:t>
            </w:r>
          </w:p>
        </w:tc>
        <w:tc>
          <w:tcPr>
            <w:tcW w:w="1733" w:type="dxa"/>
            <w:shd w:val="clear" w:color="auto" w:fill="FFFF00"/>
          </w:tcPr>
          <w:p w14:paraId="51E476CE" w14:textId="0E1E03F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50%  construction progress made on the construction of Creche in ward 12 (PERCENTAGE)</w:t>
            </w:r>
          </w:p>
        </w:tc>
        <w:tc>
          <w:tcPr>
            <w:tcW w:w="1733" w:type="dxa"/>
            <w:shd w:val="clear" w:color="auto" w:fill="00B050"/>
          </w:tcPr>
          <w:p w14:paraId="44AEA942" w14:textId="307451A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construction progress made on the construction of Creche in ward 12 </w:t>
            </w:r>
          </w:p>
        </w:tc>
        <w:tc>
          <w:tcPr>
            <w:tcW w:w="1400" w:type="dxa"/>
            <w:shd w:val="clear" w:color="auto" w:fill="00B0F0"/>
          </w:tcPr>
          <w:p w14:paraId="7BA01C72" w14:textId="232EF18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50%  construction progress made on the construction of Creche in ward 12 </w:t>
            </w:r>
          </w:p>
        </w:tc>
        <w:tc>
          <w:tcPr>
            <w:tcW w:w="1124" w:type="dxa"/>
            <w:shd w:val="clear" w:color="auto" w:fill="0070C0"/>
          </w:tcPr>
          <w:p w14:paraId="48702897" w14:textId="5B89592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20%  construction progress made on the construction of Creche in ward 12 in the year ending 30 June 2026</w:t>
            </w:r>
          </w:p>
        </w:tc>
        <w:tc>
          <w:tcPr>
            <w:tcW w:w="932" w:type="dxa"/>
          </w:tcPr>
          <w:p w14:paraId="11D20758" w14:textId="1304F58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2 000 000</w:t>
            </w:r>
          </w:p>
        </w:tc>
        <w:tc>
          <w:tcPr>
            <w:tcW w:w="1233" w:type="dxa"/>
          </w:tcPr>
          <w:p w14:paraId="41707051" w14:textId="53DE94F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Appointment letter &amp; 1x progress report</w:t>
            </w:r>
          </w:p>
        </w:tc>
        <w:tc>
          <w:tcPr>
            <w:tcW w:w="220" w:type="dxa"/>
          </w:tcPr>
          <w:p w14:paraId="1191B9DB" w14:textId="77777777" w:rsidR="00163BE8" w:rsidRPr="006C2407" w:rsidRDefault="00163BE8" w:rsidP="00163BE8">
            <w:pPr>
              <w:rPr>
                <w:rFonts w:ascii="Arial" w:hAnsi="Arial" w:cs="Arial"/>
                <w:color w:val="000000" w:themeColor="text1"/>
                <w:sz w:val="24"/>
                <w:szCs w:val="24"/>
              </w:rPr>
            </w:pPr>
          </w:p>
        </w:tc>
      </w:tr>
      <w:tr w:rsidR="00163BE8" w:rsidRPr="006C2407" w14:paraId="5E361166" w14:textId="77777777" w:rsidTr="00163BE8">
        <w:tc>
          <w:tcPr>
            <w:tcW w:w="655" w:type="dxa"/>
          </w:tcPr>
          <w:p w14:paraId="47BA1F65" w14:textId="4C139DC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22</w:t>
            </w:r>
          </w:p>
        </w:tc>
        <w:tc>
          <w:tcPr>
            <w:tcW w:w="1263" w:type="dxa"/>
          </w:tcPr>
          <w:p w14:paraId="4A533DCF" w14:textId="27989AF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Technical Services</w:t>
            </w:r>
          </w:p>
        </w:tc>
        <w:tc>
          <w:tcPr>
            <w:tcW w:w="554" w:type="dxa"/>
          </w:tcPr>
          <w:p w14:paraId="7676F90D" w14:textId="247E782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2,2,1</w:t>
            </w:r>
          </w:p>
        </w:tc>
        <w:tc>
          <w:tcPr>
            <w:tcW w:w="1855" w:type="dxa"/>
            <w:vMerge/>
          </w:tcPr>
          <w:p w14:paraId="4D3D532B" w14:textId="77777777" w:rsidR="00163BE8" w:rsidRPr="006C2407" w:rsidRDefault="00163BE8" w:rsidP="00163BE8">
            <w:pPr>
              <w:rPr>
                <w:rFonts w:ascii="Arial" w:hAnsi="Arial" w:cs="Arial"/>
                <w:color w:val="000000" w:themeColor="text1"/>
                <w:sz w:val="24"/>
                <w:szCs w:val="24"/>
              </w:rPr>
            </w:pPr>
          </w:p>
        </w:tc>
        <w:tc>
          <w:tcPr>
            <w:tcW w:w="1246" w:type="dxa"/>
          </w:tcPr>
          <w:p w14:paraId="44AC84BE" w14:textId="308A682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Municipal Testing Grounds</w:t>
            </w:r>
          </w:p>
        </w:tc>
        <w:tc>
          <w:tcPr>
            <w:tcW w:w="1733" w:type="dxa"/>
            <w:shd w:val="clear" w:color="auto" w:fill="FFFF00"/>
          </w:tcPr>
          <w:p w14:paraId="296D4AFC" w14:textId="48CA891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percentage completion of testing centre in ward 2</w:t>
            </w:r>
          </w:p>
        </w:tc>
        <w:tc>
          <w:tcPr>
            <w:tcW w:w="1733" w:type="dxa"/>
            <w:shd w:val="clear" w:color="auto" w:fill="00B050"/>
          </w:tcPr>
          <w:p w14:paraId="60E276D8" w14:textId="57BD448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percentage completion of testing centre in ward 2</w:t>
            </w:r>
          </w:p>
        </w:tc>
        <w:tc>
          <w:tcPr>
            <w:tcW w:w="1400" w:type="dxa"/>
            <w:shd w:val="clear" w:color="auto" w:fill="00B0F0"/>
          </w:tcPr>
          <w:p w14:paraId="6AF61961" w14:textId="5AF5B11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30% Completion of the Testing centre in ward 2</w:t>
            </w:r>
          </w:p>
        </w:tc>
        <w:tc>
          <w:tcPr>
            <w:tcW w:w="1124" w:type="dxa"/>
            <w:shd w:val="clear" w:color="auto" w:fill="0070C0"/>
          </w:tcPr>
          <w:p w14:paraId="7E388111" w14:textId="3F2EA1B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15% Completion of the Testing centre in ward 2 in the year ending 30 June 2026</w:t>
            </w:r>
          </w:p>
        </w:tc>
        <w:tc>
          <w:tcPr>
            <w:tcW w:w="932" w:type="dxa"/>
          </w:tcPr>
          <w:p w14:paraId="58BC597E" w14:textId="404C67E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 2 000 000.00</w:t>
            </w:r>
          </w:p>
        </w:tc>
        <w:tc>
          <w:tcPr>
            <w:tcW w:w="1233" w:type="dxa"/>
          </w:tcPr>
          <w:p w14:paraId="4CC21B67" w14:textId="1D05669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Request for advertisement &amp; 1x progress report</w:t>
            </w:r>
          </w:p>
        </w:tc>
        <w:tc>
          <w:tcPr>
            <w:tcW w:w="220" w:type="dxa"/>
          </w:tcPr>
          <w:p w14:paraId="4DA21615" w14:textId="77777777" w:rsidR="00163BE8" w:rsidRPr="006C2407" w:rsidRDefault="00163BE8" w:rsidP="00163BE8">
            <w:pPr>
              <w:rPr>
                <w:rFonts w:ascii="Arial" w:hAnsi="Arial" w:cs="Arial"/>
                <w:color w:val="000000" w:themeColor="text1"/>
                <w:sz w:val="24"/>
                <w:szCs w:val="24"/>
              </w:rPr>
            </w:pPr>
          </w:p>
        </w:tc>
      </w:tr>
      <w:tr w:rsidR="00163BE8" w:rsidRPr="006C2407" w14:paraId="79516293" w14:textId="77777777" w:rsidTr="00163BE8">
        <w:tc>
          <w:tcPr>
            <w:tcW w:w="655" w:type="dxa"/>
          </w:tcPr>
          <w:p w14:paraId="44BDFDBE" w14:textId="04431F7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BSD 23</w:t>
            </w:r>
          </w:p>
        </w:tc>
        <w:tc>
          <w:tcPr>
            <w:tcW w:w="1263" w:type="dxa"/>
          </w:tcPr>
          <w:p w14:paraId="47BC2D8E" w14:textId="1E1AD20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192C6EAA" w14:textId="05F7259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2,2,3</w:t>
            </w:r>
          </w:p>
        </w:tc>
        <w:tc>
          <w:tcPr>
            <w:tcW w:w="1855" w:type="dxa"/>
            <w:vMerge w:val="restart"/>
          </w:tcPr>
          <w:p w14:paraId="589E2D93" w14:textId="5387F69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ensure safe and clean environment within Dannhauser Municipal Area</w:t>
            </w:r>
          </w:p>
        </w:tc>
        <w:tc>
          <w:tcPr>
            <w:tcW w:w="1246" w:type="dxa"/>
          </w:tcPr>
          <w:p w14:paraId="4747349F" w14:textId="52AACD2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Regular provision of waste removal services within Dannhauser municipal area uninterrupted </w:t>
            </w:r>
          </w:p>
        </w:tc>
        <w:tc>
          <w:tcPr>
            <w:tcW w:w="1733" w:type="dxa"/>
            <w:shd w:val="clear" w:color="auto" w:fill="FFFF00"/>
          </w:tcPr>
          <w:p w14:paraId="11BA97E6" w14:textId="6A96D83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waste removal services as per approved schedule  for the designated areas</w:t>
            </w:r>
          </w:p>
        </w:tc>
        <w:tc>
          <w:tcPr>
            <w:tcW w:w="1733" w:type="dxa"/>
            <w:shd w:val="clear" w:color="auto" w:fill="00B050"/>
          </w:tcPr>
          <w:p w14:paraId="3E6207C1" w14:textId="3E669C1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reports on waste removal services provided as per approved schedule </w:t>
            </w:r>
          </w:p>
        </w:tc>
        <w:tc>
          <w:tcPr>
            <w:tcW w:w="1400" w:type="dxa"/>
            <w:shd w:val="clear" w:color="auto" w:fill="00B0F0"/>
          </w:tcPr>
          <w:p w14:paraId="51D04F9A" w14:textId="4A2F66D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quarterly reports for the year ending 30 June 2026</w:t>
            </w:r>
          </w:p>
        </w:tc>
        <w:tc>
          <w:tcPr>
            <w:tcW w:w="1124" w:type="dxa"/>
            <w:shd w:val="clear" w:color="auto" w:fill="0070C0"/>
          </w:tcPr>
          <w:p w14:paraId="3F8AB4A4" w14:textId="7AFF7E5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 on waste removal services provided as per approved schedule in the year ending 30 June 2026</w:t>
            </w:r>
          </w:p>
        </w:tc>
        <w:tc>
          <w:tcPr>
            <w:tcW w:w="932" w:type="dxa"/>
          </w:tcPr>
          <w:p w14:paraId="4740CE6B" w14:textId="4E3BE32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1C3BCCB8" w14:textId="103547A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Detailed report Quarterly </w:t>
            </w:r>
          </w:p>
        </w:tc>
        <w:tc>
          <w:tcPr>
            <w:tcW w:w="220" w:type="dxa"/>
          </w:tcPr>
          <w:p w14:paraId="3D296D42" w14:textId="77777777" w:rsidR="00163BE8" w:rsidRPr="006C2407" w:rsidRDefault="00163BE8" w:rsidP="00163BE8">
            <w:pPr>
              <w:rPr>
                <w:rFonts w:ascii="Arial" w:hAnsi="Arial" w:cs="Arial"/>
                <w:color w:val="000000" w:themeColor="text1"/>
                <w:sz w:val="24"/>
                <w:szCs w:val="24"/>
              </w:rPr>
            </w:pPr>
          </w:p>
        </w:tc>
      </w:tr>
      <w:tr w:rsidR="00163BE8" w:rsidRPr="006C2407" w14:paraId="27ABFF19" w14:textId="77777777" w:rsidTr="00163BE8">
        <w:tc>
          <w:tcPr>
            <w:tcW w:w="655" w:type="dxa"/>
          </w:tcPr>
          <w:p w14:paraId="25BDAE10" w14:textId="7568DDC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24</w:t>
            </w:r>
          </w:p>
        </w:tc>
        <w:tc>
          <w:tcPr>
            <w:tcW w:w="1263" w:type="dxa"/>
          </w:tcPr>
          <w:p w14:paraId="78CB670A" w14:textId="5311EF2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2E3CD28F" w14:textId="72111B7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2,2,3</w:t>
            </w:r>
          </w:p>
        </w:tc>
        <w:tc>
          <w:tcPr>
            <w:tcW w:w="1855" w:type="dxa"/>
            <w:vMerge/>
          </w:tcPr>
          <w:p w14:paraId="6E668F63" w14:textId="77777777" w:rsidR="00163BE8" w:rsidRPr="006C2407" w:rsidRDefault="00163BE8" w:rsidP="00163BE8">
            <w:pPr>
              <w:rPr>
                <w:rFonts w:ascii="Arial" w:hAnsi="Arial" w:cs="Arial"/>
                <w:color w:val="000000" w:themeColor="text1"/>
                <w:sz w:val="24"/>
                <w:szCs w:val="24"/>
              </w:rPr>
            </w:pPr>
          </w:p>
        </w:tc>
        <w:tc>
          <w:tcPr>
            <w:tcW w:w="1246" w:type="dxa"/>
          </w:tcPr>
          <w:p w14:paraId="6F97C831" w14:textId="37F1104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Promote health and safe environment</w:t>
            </w:r>
          </w:p>
        </w:tc>
        <w:tc>
          <w:tcPr>
            <w:tcW w:w="1733" w:type="dxa"/>
            <w:shd w:val="clear" w:color="auto" w:fill="FFFF00"/>
          </w:tcPr>
          <w:p w14:paraId="2CE7EA20" w14:textId="360AD91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Number of cleaning and awareness campaign conducted </w:t>
            </w:r>
          </w:p>
        </w:tc>
        <w:tc>
          <w:tcPr>
            <w:tcW w:w="1733" w:type="dxa"/>
            <w:shd w:val="clear" w:color="auto" w:fill="00B050"/>
          </w:tcPr>
          <w:p w14:paraId="580D9DDF" w14:textId="49CB818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Number of cleaning and awareness campaign conducted </w:t>
            </w:r>
          </w:p>
        </w:tc>
        <w:tc>
          <w:tcPr>
            <w:tcW w:w="1400" w:type="dxa"/>
            <w:shd w:val="clear" w:color="auto" w:fill="00B0F0"/>
          </w:tcPr>
          <w:p w14:paraId="1D6E6275" w14:textId="0039E7E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number of cleaning and awareness campaign conducted in the year ending 30 June 2026</w:t>
            </w:r>
          </w:p>
        </w:tc>
        <w:tc>
          <w:tcPr>
            <w:tcW w:w="1124" w:type="dxa"/>
            <w:shd w:val="clear" w:color="auto" w:fill="0070C0"/>
          </w:tcPr>
          <w:p w14:paraId="2EC3F24E" w14:textId="369EAFA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cleaning and awareness campaign conducted in the year ending 30 June 2026</w:t>
            </w:r>
          </w:p>
        </w:tc>
        <w:tc>
          <w:tcPr>
            <w:tcW w:w="932" w:type="dxa"/>
          </w:tcPr>
          <w:p w14:paraId="2E335EF9" w14:textId="6A86839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3CF389F" w14:textId="670B159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Attendance register &amp; detailed report</w:t>
            </w:r>
          </w:p>
        </w:tc>
        <w:tc>
          <w:tcPr>
            <w:tcW w:w="220" w:type="dxa"/>
          </w:tcPr>
          <w:p w14:paraId="3FBBEE26" w14:textId="77777777" w:rsidR="00163BE8" w:rsidRPr="006C2407" w:rsidRDefault="00163BE8" w:rsidP="00163BE8">
            <w:pPr>
              <w:rPr>
                <w:rFonts w:ascii="Arial" w:hAnsi="Arial" w:cs="Arial"/>
                <w:color w:val="000000" w:themeColor="text1"/>
                <w:sz w:val="24"/>
                <w:szCs w:val="24"/>
              </w:rPr>
            </w:pPr>
          </w:p>
        </w:tc>
      </w:tr>
      <w:tr w:rsidR="00163BE8" w:rsidRPr="006C2407" w14:paraId="26F9677E" w14:textId="77777777" w:rsidTr="00163BE8">
        <w:tc>
          <w:tcPr>
            <w:tcW w:w="655" w:type="dxa"/>
          </w:tcPr>
          <w:p w14:paraId="12B9C05D" w14:textId="15576BB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BSD 25</w:t>
            </w:r>
          </w:p>
        </w:tc>
        <w:tc>
          <w:tcPr>
            <w:tcW w:w="1263" w:type="dxa"/>
          </w:tcPr>
          <w:p w14:paraId="7B155CE4" w14:textId="55CC0A0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7D997E00" w14:textId="0FAA3B8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2,2,4</w:t>
            </w:r>
          </w:p>
        </w:tc>
        <w:tc>
          <w:tcPr>
            <w:tcW w:w="1855" w:type="dxa"/>
            <w:vMerge w:val="restart"/>
          </w:tcPr>
          <w:p w14:paraId="0483CADA" w14:textId="593680D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Access to public library services within the municipal area</w:t>
            </w:r>
          </w:p>
        </w:tc>
        <w:tc>
          <w:tcPr>
            <w:tcW w:w="1246" w:type="dxa"/>
            <w:vMerge w:val="restart"/>
          </w:tcPr>
          <w:p w14:paraId="4F09C29E" w14:textId="1AF9E19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Accessibility and Management of library information services. Provision of library lending, computer and internet services</w:t>
            </w:r>
          </w:p>
        </w:tc>
        <w:tc>
          <w:tcPr>
            <w:tcW w:w="1733" w:type="dxa"/>
            <w:shd w:val="clear" w:color="auto" w:fill="FFFF00"/>
          </w:tcPr>
          <w:p w14:paraId="447C14CB" w14:textId="7F50591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Number of users accessing computer services    </w:t>
            </w:r>
          </w:p>
        </w:tc>
        <w:tc>
          <w:tcPr>
            <w:tcW w:w="1733" w:type="dxa"/>
            <w:shd w:val="clear" w:color="auto" w:fill="00B050"/>
          </w:tcPr>
          <w:p w14:paraId="67369113" w14:textId="158AF6D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Number of reports on users accessing computer services    </w:t>
            </w:r>
          </w:p>
        </w:tc>
        <w:tc>
          <w:tcPr>
            <w:tcW w:w="1400" w:type="dxa"/>
            <w:shd w:val="clear" w:color="auto" w:fill="00B0F0"/>
          </w:tcPr>
          <w:p w14:paraId="3368843C" w14:textId="48827D5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 &amp; attendance register in the year ending 30 June 2026</w:t>
            </w:r>
          </w:p>
        </w:tc>
        <w:tc>
          <w:tcPr>
            <w:tcW w:w="1124" w:type="dxa"/>
            <w:shd w:val="clear" w:color="auto" w:fill="0070C0"/>
          </w:tcPr>
          <w:p w14:paraId="4BA5AEB7" w14:textId="00C5E18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 on users accessing computer services in the year ending 30 June 2026</w:t>
            </w:r>
          </w:p>
        </w:tc>
        <w:tc>
          <w:tcPr>
            <w:tcW w:w="932" w:type="dxa"/>
          </w:tcPr>
          <w:p w14:paraId="2E2C6FCF" w14:textId="4573470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79CA1D0E" w14:textId="2F48B4C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 attendance register</w:t>
            </w:r>
          </w:p>
        </w:tc>
        <w:tc>
          <w:tcPr>
            <w:tcW w:w="220" w:type="dxa"/>
          </w:tcPr>
          <w:p w14:paraId="59C99F84" w14:textId="77777777" w:rsidR="00163BE8" w:rsidRPr="006C2407" w:rsidRDefault="00163BE8" w:rsidP="00163BE8">
            <w:pPr>
              <w:rPr>
                <w:rFonts w:ascii="Arial" w:hAnsi="Arial" w:cs="Arial"/>
                <w:color w:val="000000" w:themeColor="text1"/>
                <w:sz w:val="24"/>
                <w:szCs w:val="24"/>
              </w:rPr>
            </w:pPr>
          </w:p>
        </w:tc>
      </w:tr>
      <w:tr w:rsidR="00163BE8" w:rsidRPr="006C2407" w14:paraId="45AC8F1A" w14:textId="77777777" w:rsidTr="00163BE8">
        <w:tc>
          <w:tcPr>
            <w:tcW w:w="655" w:type="dxa"/>
          </w:tcPr>
          <w:p w14:paraId="12D99C15" w14:textId="10BAD40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26</w:t>
            </w:r>
          </w:p>
        </w:tc>
        <w:tc>
          <w:tcPr>
            <w:tcW w:w="1263" w:type="dxa"/>
          </w:tcPr>
          <w:p w14:paraId="4145955D" w14:textId="6A65FC6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257FF26B" w14:textId="65908A5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2,2,4</w:t>
            </w:r>
          </w:p>
        </w:tc>
        <w:tc>
          <w:tcPr>
            <w:tcW w:w="1855" w:type="dxa"/>
            <w:vMerge/>
          </w:tcPr>
          <w:p w14:paraId="3883C059" w14:textId="77777777" w:rsidR="00163BE8" w:rsidRPr="006C2407" w:rsidRDefault="00163BE8" w:rsidP="00163BE8">
            <w:pPr>
              <w:rPr>
                <w:rFonts w:ascii="Arial" w:hAnsi="Arial" w:cs="Arial"/>
                <w:color w:val="000000" w:themeColor="text1"/>
                <w:sz w:val="24"/>
                <w:szCs w:val="24"/>
              </w:rPr>
            </w:pPr>
          </w:p>
        </w:tc>
        <w:tc>
          <w:tcPr>
            <w:tcW w:w="1246" w:type="dxa"/>
            <w:vMerge/>
          </w:tcPr>
          <w:p w14:paraId="3176E921"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39DA65D0" w14:textId="48777FA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computer training programs conducted and monitored </w:t>
            </w:r>
          </w:p>
        </w:tc>
        <w:tc>
          <w:tcPr>
            <w:tcW w:w="1733" w:type="dxa"/>
            <w:shd w:val="clear" w:color="auto" w:fill="00B050"/>
          </w:tcPr>
          <w:p w14:paraId="0A80B9B4" w14:textId="0F2CC8E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computer training programs conducted and monitored </w:t>
            </w:r>
          </w:p>
        </w:tc>
        <w:tc>
          <w:tcPr>
            <w:tcW w:w="1400" w:type="dxa"/>
            <w:shd w:val="clear" w:color="auto" w:fill="00B0F0"/>
          </w:tcPr>
          <w:p w14:paraId="0760D967" w14:textId="510FFBB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2x computer training programme conducted and monitored progress report in the year ending 30 June 2026</w:t>
            </w:r>
          </w:p>
        </w:tc>
        <w:tc>
          <w:tcPr>
            <w:tcW w:w="1124" w:type="dxa"/>
            <w:shd w:val="clear" w:color="auto" w:fill="0070C0"/>
          </w:tcPr>
          <w:p w14:paraId="298101F0" w14:textId="6EC2F55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2x computer training programme conducted and monitored  in the year ending 30 June 2026</w:t>
            </w:r>
          </w:p>
        </w:tc>
        <w:tc>
          <w:tcPr>
            <w:tcW w:w="932" w:type="dxa"/>
          </w:tcPr>
          <w:p w14:paraId="55340C88" w14:textId="72794F4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R30 000</w:t>
            </w:r>
          </w:p>
        </w:tc>
        <w:tc>
          <w:tcPr>
            <w:tcW w:w="1233" w:type="dxa"/>
          </w:tcPr>
          <w:p w14:paraId="48D1AE06" w14:textId="79D7F2D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2x progress report, attendance register &amp; invitation</w:t>
            </w:r>
          </w:p>
        </w:tc>
        <w:tc>
          <w:tcPr>
            <w:tcW w:w="220" w:type="dxa"/>
          </w:tcPr>
          <w:p w14:paraId="2F0DF63F" w14:textId="77777777" w:rsidR="00163BE8" w:rsidRPr="006C2407" w:rsidRDefault="00163BE8" w:rsidP="00163BE8">
            <w:pPr>
              <w:rPr>
                <w:rFonts w:ascii="Arial" w:hAnsi="Arial" w:cs="Arial"/>
                <w:color w:val="000000" w:themeColor="text1"/>
                <w:sz w:val="24"/>
                <w:szCs w:val="24"/>
              </w:rPr>
            </w:pPr>
          </w:p>
        </w:tc>
      </w:tr>
      <w:tr w:rsidR="00163BE8" w:rsidRPr="006C2407" w14:paraId="7C13202B" w14:textId="77777777" w:rsidTr="00163BE8">
        <w:tc>
          <w:tcPr>
            <w:tcW w:w="655" w:type="dxa"/>
          </w:tcPr>
          <w:p w14:paraId="120BAA36" w14:textId="751797F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27</w:t>
            </w:r>
          </w:p>
        </w:tc>
        <w:tc>
          <w:tcPr>
            <w:tcW w:w="1263" w:type="dxa"/>
          </w:tcPr>
          <w:p w14:paraId="648D91A9" w14:textId="252E150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2619FB81" w14:textId="73E9AB3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2,2,4</w:t>
            </w:r>
          </w:p>
        </w:tc>
        <w:tc>
          <w:tcPr>
            <w:tcW w:w="1855" w:type="dxa"/>
            <w:vMerge/>
          </w:tcPr>
          <w:p w14:paraId="4DD2480C" w14:textId="77777777" w:rsidR="00163BE8" w:rsidRPr="006C2407" w:rsidRDefault="00163BE8" w:rsidP="00163BE8">
            <w:pPr>
              <w:rPr>
                <w:rFonts w:ascii="Arial" w:hAnsi="Arial" w:cs="Arial"/>
                <w:color w:val="000000" w:themeColor="text1"/>
                <w:sz w:val="24"/>
                <w:szCs w:val="24"/>
              </w:rPr>
            </w:pPr>
          </w:p>
        </w:tc>
        <w:tc>
          <w:tcPr>
            <w:tcW w:w="1246" w:type="dxa"/>
            <w:vMerge/>
          </w:tcPr>
          <w:p w14:paraId="1722D971"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2EFC78CD" w14:textId="2B692CD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monitored and management of lending library </w:t>
            </w:r>
            <w:r w:rsidRPr="006C2407">
              <w:rPr>
                <w:rFonts w:ascii="Arial" w:hAnsi="Arial" w:cs="Arial"/>
                <w:sz w:val="24"/>
                <w:szCs w:val="24"/>
              </w:rPr>
              <w:lastRenderedPageBreak/>
              <w:t xml:space="preserve">materials  and registered users </w:t>
            </w:r>
          </w:p>
        </w:tc>
        <w:tc>
          <w:tcPr>
            <w:tcW w:w="1733" w:type="dxa"/>
            <w:shd w:val="clear" w:color="auto" w:fill="00B050"/>
          </w:tcPr>
          <w:p w14:paraId="26B32585" w14:textId="44236F1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reports on monitoring and management of lending </w:t>
            </w:r>
            <w:r w:rsidRPr="006C2407">
              <w:rPr>
                <w:rFonts w:ascii="Arial" w:hAnsi="Arial" w:cs="Arial"/>
                <w:sz w:val="24"/>
                <w:szCs w:val="24"/>
              </w:rPr>
              <w:lastRenderedPageBreak/>
              <w:t xml:space="preserve">library materials  and registered users </w:t>
            </w:r>
          </w:p>
        </w:tc>
        <w:tc>
          <w:tcPr>
            <w:tcW w:w="1400" w:type="dxa"/>
            <w:shd w:val="clear" w:color="auto" w:fill="00B0F0"/>
          </w:tcPr>
          <w:p w14:paraId="41B31903" w14:textId="6D39506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4x reports  in the year ending 30 </w:t>
            </w:r>
            <w:r w:rsidRPr="006C2407">
              <w:rPr>
                <w:rFonts w:ascii="Arial" w:hAnsi="Arial" w:cs="Arial"/>
                <w:sz w:val="24"/>
                <w:szCs w:val="24"/>
              </w:rPr>
              <w:lastRenderedPageBreak/>
              <w:t>June 2026</w:t>
            </w:r>
          </w:p>
        </w:tc>
        <w:tc>
          <w:tcPr>
            <w:tcW w:w="1124" w:type="dxa"/>
            <w:shd w:val="clear" w:color="auto" w:fill="0070C0"/>
          </w:tcPr>
          <w:p w14:paraId="0ED35CB0" w14:textId="484A921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4x reports on monitoring and </w:t>
            </w:r>
            <w:r w:rsidRPr="006C2407">
              <w:rPr>
                <w:rFonts w:ascii="Arial" w:hAnsi="Arial" w:cs="Arial"/>
                <w:sz w:val="24"/>
                <w:szCs w:val="24"/>
              </w:rPr>
              <w:lastRenderedPageBreak/>
              <w:t>management of lending library materials  and registered users  in the year ending 30 June 2026</w:t>
            </w:r>
          </w:p>
        </w:tc>
        <w:tc>
          <w:tcPr>
            <w:tcW w:w="932" w:type="dxa"/>
          </w:tcPr>
          <w:p w14:paraId="5D97822F" w14:textId="32E25DC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186A3266" w14:textId="6C8BB1D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w:t>
            </w:r>
          </w:p>
        </w:tc>
        <w:tc>
          <w:tcPr>
            <w:tcW w:w="220" w:type="dxa"/>
          </w:tcPr>
          <w:p w14:paraId="3D1C270E" w14:textId="77777777" w:rsidR="00163BE8" w:rsidRPr="006C2407" w:rsidRDefault="00163BE8" w:rsidP="00163BE8">
            <w:pPr>
              <w:rPr>
                <w:rFonts w:ascii="Arial" w:hAnsi="Arial" w:cs="Arial"/>
                <w:color w:val="000000" w:themeColor="text1"/>
                <w:sz w:val="24"/>
                <w:szCs w:val="24"/>
              </w:rPr>
            </w:pPr>
          </w:p>
        </w:tc>
      </w:tr>
      <w:tr w:rsidR="00163BE8" w:rsidRPr="006C2407" w14:paraId="3B600572" w14:textId="77777777" w:rsidTr="00163BE8">
        <w:tc>
          <w:tcPr>
            <w:tcW w:w="655" w:type="dxa"/>
          </w:tcPr>
          <w:p w14:paraId="3F43DCFE" w14:textId="474DD8F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28</w:t>
            </w:r>
          </w:p>
        </w:tc>
        <w:tc>
          <w:tcPr>
            <w:tcW w:w="1263" w:type="dxa"/>
          </w:tcPr>
          <w:p w14:paraId="2981E134" w14:textId="10899FD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76A95510" w14:textId="0AC5338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2,2,5</w:t>
            </w:r>
          </w:p>
        </w:tc>
        <w:tc>
          <w:tcPr>
            <w:tcW w:w="1855" w:type="dxa"/>
          </w:tcPr>
          <w:p w14:paraId="59314A76" w14:textId="1610B03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Provision of law enforcement/by-laws and crime prevention</w:t>
            </w:r>
          </w:p>
        </w:tc>
        <w:tc>
          <w:tcPr>
            <w:tcW w:w="1246" w:type="dxa"/>
          </w:tcPr>
          <w:p w14:paraId="53027040" w14:textId="4081C06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Conduct multidisciplinary roadblocks</w:t>
            </w:r>
          </w:p>
        </w:tc>
        <w:tc>
          <w:tcPr>
            <w:tcW w:w="1733" w:type="dxa"/>
            <w:shd w:val="clear" w:color="auto" w:fill="FFFF00"/>
          </w:tcPr>
          <w:p w14:paraId="1F9929DC" w14:textId="7630256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conducted stop and search operations, visibility and walk-about  </w:t>
            </w:r>
          </w:p>
        </w:tc>
        <w:tc>
          <w:tcPr>
            <w:tcW w:w="1733" w:type="dxa"/>
            <w:shd w:val="clear" w:color="auto" w:fill="00B050"/>
          </w:tcPr>
          <w:p w14:paraId="51E791E5" w14:textId="499A64E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conducted stop and search operations, visibility and walk-about  </w:t>
            </w:r>
          </w:p>
        </w:tc>
        <w:tc>
          <w:tcPr>
            <w:tcW w:w="1400" w:type="dxa"/>
            <w:shd w:val="clear" w:color="auto" w:fill="00B0F0"/>
          </w:tcPr>
          <w:p w14:paraId="3BD4E824" w14:textId="0EAD0AF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stop and search operations conducted  in the year ending 30 June 2026</w:t>
            </w:r>
          </w:p>
        </w:tc>
        <w:tc>
          <w:tcPr>
            <w:tcW w:w="1124" w:type="dxa"/>
            <w:shd w:val="clear" w:color="auto" w:fill="0070C0"/>
          </w:tcPr>
          <w:p w14:paraId="71DA80C5" w14:textId="6FD3C04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stop and search operations conducted  in the year ending 30 June 2026</w:t>
            </w:r>
          </w:p>
        </w:tc>
        <w:tc>
          <w:tcPr>
            <w:tcW w:w="932" w:type="dxa"/>
          </w:tcPr>
          <w:p w14:paraId="668B01A5" w14:textId="3134B48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7DCB0F59" w14:textId="70F2127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 and roadblock registers</w:t>
            </w:r>
          </w:p>
        </w:tc>
        <w:tc>
          <w:tcPr>
            <w:tcW w:w="220" w:type="dxa"/>
          </w:tcPr>
          <w:p w14:paraId="7218C58F" w14:textId="77777777" w:rsidR="00163BE8" w:rsidRPr="006C2407" w:rsidRDefault="00163BE8" w:rsidP="00163BE8">
            <w:pPr>
              <w:rPr>
                <w:rFonts w:ascii="Arial" w:hAnsi="Arial" w:cs="Arial"/>
                <w:color w:val="000000" w:themeColor="text1"/>
                <w:sz w:val="24"/>
                <w:szCs w:val="24"/>
              </w:rPr>
            </w:pPr>
          </w:p>
        </w:tc>
      </w:tr>
      <w:tr w:rsidR="00163BE8" w:rsidRPr="006C2407" w14:paraId="3E093641" w14:textId="77777777" w:rsidTr="00163BE8">
        <w:tc>
          <w:tcPr>
            <w:tcW w:w="655" w:type="dxa"/>
          </w:tcPr>
          <w:p w14:paraId="50122DCA" w14:textId="4A57702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29</w:t>
            </w:r>
          </w:p>
        </w:tc>
        <w:tc>
          <w:tcPr>
            <w:tcW w:w="1263" w:type="dxa"/>
          </w:tcPr>
          <w:p w14:paraId="64737B71" w14:textId="1776706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Community Services</w:t>
            </w:r>
          </w:p>
        </w:tc>
        <w:tc>
          <w:tcPr>
            <w:tcW w:w="554" w:type="dxa"/>
          </w:tcPr>
          <w:p w14:paraId="3D538ED1" w14:textId="35C29F9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2,2,6</w:t>
            </w:r>
          </w:p>
        </w:tc>
        <w:tc>
          <w:tcPr>
            <w:tcW w:w="1855" w:type="dxa"/>
          </w:tcPr>
          <w:p w14:paraId="499ACFED" w14:textId="3018F30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To ensure the Implementation of the gazetted Animal Pound By-Law and its </w:t>
            </w:r>
            <w:r w:rsidRPr="006C2407">
              <w:rPr>
                <w:rFonts w:ascii="Arial" w:hAnsi="Arial" w:cs="Arial"/>
                <w:sz w:val="24"/>
                <w:szCs w:val="24"/>
              </w:rPr>
              <w:lastRenderedPageBreak/>
              <w:t>enforcement within the municipal jurisdiction</w:t>
            </w:r>
          </w:p>
        </w:tc>
        <w:tc>
          <w:tcPr>
            <w:tcW w:w="1246" w:type="dxa"/>
          </w:tcPr>
          <w:p w14:paraId="5327956E" w14:textId="482F6BE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Animal Pound By-Law Enforcement</w:t>
            </w:r>
          </w:p>
        </w:tc>
        <w:tc>
          <w:tcPr>
            <w:tcW w:w="1733" w:type="dxa"/>
            <w:shd w:val="clear" w:color="auto" w:fill="FFFF00"/>
          </w:tcPr>
          <w:p w14:paraId="309C911A" w14:textId="02FE7FF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reports on  reducing the high rate of animal astray within the designated municipal area </w:t>
            </w:r>
          </w:p>
        </w:tc>
        <w:tc>
          <w:tcPr>
            <w:tcW w:w="1733" w:type="dxa"/>
            <w:shd w:val="clear" w:color="auto" w:fill="00B050"/>
          </w:tcPr>
          <w:p w14:paraId="01775AC1" w14:textId="561CC22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reports on  reducing the high rate of animal astray within the designated municipal area </w:t>
            </w:r>
          </w:p>
        </w:tc>
        <w:tc>
          <w:tcPr>
            <w:tcW w:w="1400" w:type="dxa"/>
            <w:shd w:val="clear" w:color="auto" w:fill="00B0F0"/>
          </w:tcPr>
          <w:p w14:paraId="5AE15C74" w14:textId="1F8B4A4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 x  animal pound progress report  in the year ending 30 </w:t>
            </w:r>
            <w:r w:rsidRPr="006C2407">
              <w:rPr>
                <w:rFonts w:ascii="Arial" w:hAnsi="Arial" w:cs="Arial"/>
                <w:sz w:val="24"/>
                <w:szCs w:val="24"/>
              </w:rPr>
              <w:lastRenderedPageBreak/>
              <w:t xml:space="preserve">June 2026 </w:t>
            </w:r>
          </w:p>
        </w:tc>
        <w:tc>
          <w:tcPr>
            <w:tcW w:w="1124" w:type="dxa"/>
            <w:shd w:val="clear" w:color="auto" w:fill="0070C0"/>
          </w:tcPr>
          <w:p w14:paraId="12A4ACC8" w14:textId="08FFE1C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4x report on reducing the high rate of animal astray </w:t>
            </w:r>
            <w:r w:rsidRPr="006C2407">
              <w:rPr>
                <w:rFonts w:ascii="Arial" w:hAnsi="Arial" w:cs="Arial"/>
                <w:sz w:val="24"/>
                <w:szCs w:val="24"/>
              </w:rPr>
              <w:lastRenderedPageBreak/>
              <w:t xml:space="preserve">within the designated municipal area   in the year ending 30 June 2026 </w:t>
            </w:r>
          </w:p>
        </w:tc>
        <w:tc>
          <w:tcPr>
            <w:tcW w:w="932" w:type="dxa"/>
          </w:tcPr>
          <w:p w14:paraId="52851D0B" w14:textId="4DFE3D9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R1 370 340</w:t>
            </w:r>
          </w:p>
        </w:tc>
        <w:tc>
          <w:tcPr>
            <w:tcW w:w="1233" w:type="dxa"/>
          </w:tcPr>
          <w:p w14:paraId="57B8052A" w14:textId="558F282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 x quarterly progress reports  </w:t>
            </w:r>
          </w:p>
        </w:tc>
        <w:tc>
          <w:tcPr>
            <w:tcW w:w="220" w:type="dxa"/>
          </w:tcPr>
          <w:p w14:paraId="49AAF1C0" w14:textId="77777777" w:rsidR="00163BE8" w:rsidRPr="006C2407" w:rsidRDefault="00163BE8" w:rsidP="00163BE8">
            <w:pPr>
              <w:rPr>
                <w:rFonts w:ascii="Arial" w:hAnsi="Arial" w:cs="Arial"/>
                <w:color w:val="000000" w:themeColor="text1"/>
                <w:sz w:val="24"/>
                <w:szCs w:val="24"/>
              </w:rPr>
            </w:pPr>
          </w:p>
        </w:tc>
      </w:tr>
      <w:tr w:rsidR="00163BE8" w:rsidRPr="006C2407" w14:paraId="3AF5AD89" w14:textId="77777777" w:rsidTr="00163BE8">
        <w:tc>
          <w:tcPr>
            <w:tcW w:w="655" w:type="dxa"/>
          </w:tcPr>
          <w:p w14:paraId="7FA60EF9" w14:textId="0670657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30</w:t>
            </w:r>
          </w:p>
        </w:tc>
        <w:tc>
          <w:tcPr>
            <w:tcW w:w="1263" w:type="dxa"/>
          </w:tcPr>
          <w:p w14:paraId="20996790" w14:textId="20F0DC9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3826B197" w14:textId="534AA72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2,2,7</w:t>
            </w:r>
          </w:p>
        </w:tc>
        <w:tc>
          <w:tcPr>
            <w:tcW w:w="1855" w:type="dxa"/>
          </w:tcPr>
          <w:p w14:paraId="3F77C320" w14:textId="2117872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To respond on the reported disaster related incidents and the provision of relief to victims of disaster </w:t>
            </w:r>
          </w:p>
        </w:tc>
        <w:tc>
          <w:tcPr>
            <w:tcW w:w="1246" w:type="dxa"/>
          </w:tcPr>
          <w:p w14:paraId="70857139" w14:textId="1EA7C2F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Disaster reported incidences managed effectively</w:t>
            </w:r>
          </w:p>
        </w:tc>
        <w:tc>
          <w:tcPr>
            <w:tcW w:w="1733" w:type="dxa"/>
            <w:shd w:val="clear" w:color="auto" w:fill="FFFF00"/>
          </w:tcPr>
          <w:p w14:paraId="4A55864D" w14:textId="24EF96F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reported, assessed and responded incidents of disaster</w:t>
            </w:r>
          </w:p>
        </w:tc>
        <w:tc>
          <w:tcPr>
            <w:tcW w:w="1733" w:type="dxa"/>
            <w:shd w:val="clear" w:color="auto" w:fill="00B050"/>
          </w:tcPr>
          <w:p w14:paraId="4E0E15B5" w14:textId="3C401C2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reports on assessment and responds to incidents of disaster</w:t>
            </w:r>
          </w:p>
        </w:tc>
        <w:tc>
          <w:tcPr>
            <w:tcW w:w="1400" w:type="dxa"/>
            <w:shd w:val="clear" w:color="auto" w:fill="00B0F0"/>
          </w:tcPr>
          <w:p w14:paraId="0D63A383" w14:textId="0E083D1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Quarterly reports on intervention of reported incidents and relief support provided for the year ending 30 June 2026</w:t>
            </w:r>
          </w:p>
        </w:tc>
        <w:tc>
          <w:tcPr>
            <w:tcW w:w="1124" w:type="dxa"/>
            <w:shd w:val="clear" w:color="auto" w:fill="0070C0"/>
          </w:tcPr>
          <w:p w14:paraId="42849B80" w14:textId="45819C9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 on assessment and responds to incidents of disaster in the year ending 30 June 2026</w:t>
            </w:r>
          </w:p>
        </w:tc>
        <w:tc>
          <w:tcPr>
            <w:tcW w:w="932" w:type="dxa"/>
          </w:tcPr>
          <w:p w14:paraId="744E5F34" w14:textId="2D8E8E1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1 000 000</w:t>
            </w:r>
          </w:p>
        </w:tc>
        <w:tc>
          <w:tcPr>
            <w:tcW w:w="1233" w:type="dxa"/>
          </w:tcPr>
          <w:p w14:paraId="7DA748B2" w14:textId="70051BB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Incident Response Reports </w:t>
            </w:r>
          </w:p>
        </w:tc>
        <w:tc>
          <w:tcPr>
            <w:tcW w:w="220" w:type="dxa"/>
          </w:tcPr>
          <w:p w14:paraId="159CC9C8" w14:textId="77777777" w:rsidR="00163BE8" w:rsidRPr="006C2407" w:rsidRDefault="00163BE8" w:rsidP="00163BE8">
            <w:pPr>
              <w:rPr>
                <w:rFonts w:ascii="Arial" w:hAnsi="Arial" w:cs="Arial"/>
                <w:color w:val="000000" w:themeColor="text1"/>
                <w:sz w:val="24"/>
                <w:szCs w:val="24"/>
              </w:rPr>
            </w:pPr>
          </w:p>
        </w:tc>
      </w:tr>
      <w:tr w:rsidR="00163BE8" w:rsidRPr="006C2407" w14:paraId="211F7599" w14:textId="77777777" w:rsidTr="00163BE8">
        <w:tc>
          <w:tcPr>
            <w:tcW w:w="655" w:type="dxa"/>
          </w:tcPr>
          <w:p w14:paraId="33F08BF4" w14:textId="71FC56E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31</w:t>
            </w:r>
          </w:p>
        </w:tc>
        <w:tc>
          <w:tcPr>
            <w:tcW w:w="1263" w:type="dxa"/>
          </w:tcPr>
          <w:p w14:paraId="2E35DD1E" w14:textId="789E581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63709AB1" w14:textId="6DA686E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2,2,3</w:t>
            </w:r>
          </w:p>
        </w:tc>
        <w:tc>
          <w:tcPr>
            <w:tcW w:w="1855" w:type="dxa"/>
          </w:tcPr>
          <w:p w14:paraId="71EB6D7C" w14:textId="167F204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To ensure safe and clean environment within </w:t>
            </w:r>
            <w:r w:rsidRPr="006C2407">
              <w:rPr>
                <w:rFonts w:ascii="Arial" w:hAnsi="Arial" w:cs="Arial"/>
                <w:sz w:val="24"/>
                <w:szCs w:val="24"/>
              </w:rPr>
              <w:lastRenderedPageBreak/>
              <w:t>Dannhauser Municipal Area</w:t>
            </w:r>
          </w:p>
        </w:tc>
        <w:tc>
          <w:tcPr>
            <w:tcW w:w="1246" w:type="dxa"/>
          </w:tcPr>
          <w:p w14:paraId="6FD4318B" w14:textId="2607080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Provision of Free Basic Services </w:t>
            </w:r>
            <w:r w:rsidRPr="006C2407">
              <w:rPr>
                <w:rFonts w:ascii="Arial" w:hAnsi="Arial" w:cs="Arial"/>
                <w:sz w:val="24"/>
                <w:szCs w:val="24"/>
              </w:rPr>
              <w:lastRenderedPageBreak/>
              <w:t>(Waste removal)</w:t>
            </w:r>
          </w:p>
        </w:tc>
        <w:tc>
          <w:tcPr>
            <w:tcW w:w="1733" w:type="dxa"/>
            <w:shd w:val="clear" w:color="auto" w:fill="FFFF00"/>
          </w:tcPr>
          <w:p w14:paraId="3A7D994F" w14:textId="76CB0CF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Percentage of registered indigent households earning less </w:t>
            </w:r>
            <w:r w:rsidRPr="006C2407">
              <w:rPr>
                <w:rFonts w:ascii="Arial" w:hAnsi="Arial" w:cs="Arial"/>
                <w:sz w:val="24"/>
                <w:szCs w:val="24"/>
              </w:rPr>
              <w:lastRenderedPageBreak/>
              <w:t>than R5 000 per month that received free basic services, including refuse removal, by 30 June 2026</w:t>
            </w:r>
          </w:p>
        </w:tc>
        <w:tc>
          <w:tcPr>
            <w:tcW w:w="1733" w:type="dxa"/>
            <w:shd w:val="clear" w:color="auto" w:fill="00B050"/>
          </w:tcPr>
          <w:p w14:paraId="7F6F3041" w14:textId="14E9ABC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Percentage of registered indigent households earning less </w:t>
            </w:r>
            <w:r w:rsidRPr="006C2407">
              <w:rPr>
                <w:rFonts w:ascii="Arial" w:hAnsi="Arial" w:cs="Arial"/>
                <w:sz w:val="24"/>
                <w:szCs w:val="24"/>
              </w:rPr>
              <w:lastRenderedPageBreak/>
              <w:t>than R5 000 per month that received free basic services, including refuse removal</w:t>
            </w:r>
          </w:p>
        </w:tc>
        <w:tc>
          <w:tcPr>
            <w:tcW w:w="1400" w:type="dxa"/>
            <w:shd w:val="clear" w:color="auto" w:fill="00B0F0"/>
          </w:tcPr>
          <w:p w14:paraId="679B3588" w14:textId="17B462C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100% of registered indigent households </w:t>
            </w:r>
            <w:r w:rsidRPr="006C2407">
              <w:rPr>
                <w:rFonts w:ascii="Arial" w:hAnsi="Arial" w:cs="Arial"/>
                <w:sz w:val="24"/>
                <w:szCs w:val="24"/>
              </w:rPr>
              <w:lastRenderedPageBreak/>
              <w:t>earning less than R5 000 per month that received free basic services, including refuse removal, by 30 June 2026.</w:t>
            </w:r>
          </w:p>
        </w:tc>
        <w:tc>
          <w:tcPr>
            <w:tcW w:w="1124" w:type="dxa"/>
            <w:shd w:val="clear" w:color="auto" w:fill="0070C0"/>
          </w:tcPr>
          <w:p w14:paraId="48618F6D" w14:textId="33CE3D6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100% of registered indigent househo</w:t>
            </w:r>
            <w:r w:rsidRPr="006C2407">
              <w:rPr>
                <w:rFonts w:ascii="Arial" w:hAnsi="Arial" w:cs="Arial"/>
                <w:sz w:val="24"/>
                <w:szCs w:val="24"/>
              </w:rPr>
              <w:lastRenderedPageBreak/>
              <w:t>lds earning less than R5 000 per month that received free basic services, including refuse removal, in the year ending 30 June 2026.</w:t>
            </w:r>
          </w:p>
        </w:tc>
        <w:tc>
          <w:tcPr>
            <w:tcW w:w="932" w:type="dxa"/>
          </w:tcPr>
          <w:p w14:paraId="61C82D73" w14:textId="50ED20C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57848159" w14:textId="0F042AD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waste removal report and </w:t>
            </w:r>
            <w:r w:rsidRPr="006C2407">
              <w:rPr>
                <w:rFonts w:ascii="Arial" w:hAnsi="Arial" w:cs="Arial"/>
                <w:sz w:val="24"/>
                <w:szCs w:val="24"/>
              </w:rPr>
              <w:lastRenderedPageBreak/>
              <w:t xml:space="preserve">indigent list </w:t>
            </w:r>
          </w:p>
        </w:tc>
        <w:tc>
          <w:tcPr>
            <w:tcW w:w="220" w:type="dxa"/>
          </w:tcPr>
          <w:p w14:paraId="116314BE" w14:textId="77777777" w:rsidR="00163BE8" w:rsidRPr="006C2407" w:rsidRDefault="00163BE8" w:rsidP="00163BE8">
            <w:pPr>
              <w:rPr>
                <w:rFonts w:ascii="Arial" w:hAnsi="Arial" w:cs="Arial"/>
                <w:color w:val="000000" w:themeColor="text1"/>
                <w:sz w:val="24"/>
                <w:szCs w:val="24"/>
              </w:rPr>
            </w:pPr>
          </w:p>
        </w:tc>
      </w:tr>
      <w:tr w:rsidR="00163BE8" w:rsidRPr="006C2407" w14:paraId="5271975F" w14:textId="77777777" w:rsidTr="00163BE8">
        <w:tc>
          <w:tcPr>
            <w:tcW w:w="655" w:type="dxa"/>
          </w:tcPr>
          <w:p w14:paraId="372D5A29" w14:textId="0ECF473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32</w:t>
            </w:r>
          </w:p>
        </w:tc>
        <w:tc>
          <w:tcPr>
            <w:tcW w:w="1263" w:type="dxa"/>
          </w:tcPr>
          <w:p w14:paraId="61E89FB9" w14:textId="40EB4E8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Planning and Economic Development</w:t>
            </w:r>
          </w:p>
        </w:tc>
        <w:tc>
          <w:tcPr>
            <w:tcW w:w="554" w:type="dxa"/>
          </w:tcPr>
          <w:p w14:paraId="34446B54" w14:textId="1E30C3E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2,2,8</w:t>
            </w:r>
          </w:p>
        </w:tc>
        <w:tc>
          <w:tcPr>
            <w:tcW w:w="1855" w:type="dxa"/>
            <w:vMerge w:val="restart"/>
          </w:tcPr>
          <w:p w14:paraId="3FD6374E" w14:textId="0F4EB08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To facilitate the provision of integrated human settlement in line with provincial and national norms and standards </w:t>
            </w:r>
          </w:p>
        </w:tc>
        <w:tc>
          <w:tcPr>
            <w:tcW w:w="1246" w:type="dxa"/>
          </w:tcPr>
          <w:p w14:paraId="1814713F" w14:textId="195B3F7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To address housing backlog in line with natural disasters </w:t>
            </w:r>
          </w:p>
        </w:tc>
        <w:tc>
          <w:tcPr>
            <w:tcW w:w="1733" w:type="dxa"/>
            <w:shd w:val="clear" w:color="auto" w:fill="FFFF00"/>
          </w:tcPr>
          <w:p w14:paraId="6349436B" w14:textId="78A41AC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30 Disaster/Relief Shelters  in the year ending 30 June 2026.</w:t>
            </w:r>
          </w:p>
        </w:tc>
        <w:tc>
          <w:tcPr>
            <w:tcW w:w="1733" w:type="dxa"/>
            <w:shd w:val="clear" w:color="auto" w:fill="00B050"/>
          </w:tcPr>
          <w:p w14:paraId="0CAC4F4B" w14:textId="636EF96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Percentage completion on the construction of 30 Disaster Shelters(1,3,4,5,6&amp;8)</w:t>
            </w:r>
          </w:p>
        </w:tc>
        <w:tc>
          <w:tcPr>
            <w:tcW w:w="1400" w:type="dxa"/>
            <w:shd w:val="clear" w:color="auto" w:fill="00B0F0"/>
          </w:tcPr>
          <w:p w14:paraId="496AA78B" w14:textId="4C1D02F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Progress report on completion of 30 Disaster/Relief shelters in the year ending 30 June 2026. </w:t>
            </w:r>
          </w:p>
        </w:tc>
        <w:tc>
          <w:tcPr>
            <w:tcW w:w="1124" w:type="dxa"/>
            <w:shd w:val="clear" w:color="auto" w:fill="0070C0"/>
          </w:tcPr>
          <w:p w14:paraId="1BAA5B49" w14:textId="0A155FA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50% completion on the construction of 30 Disaster Shelters (1,3,4,5,6&amp;8) by </w:t>
            </w:r>
            <w:r w:rsidRPr="006C2407">
              <w:rPr>
                <w:rFonts w:ascii="Arial" w:hAnsi="Arial" w:cs="Arial"/>
                <w:sz w:val="24"/>
                <w:szCs w:val="24"/>
              </w:rPr>
              <w:lastRenderedPageBreak/>
              <w:t>30 June 2026</w:t>
            </w:r>
          </w:p>
        </w:tc>
        <w:tc>
          <w:tcPr>
            <w:tcW w:w="932" w:type="dxa"/>
          </w:tcPr>
          <w:p w14:paraId="717CC68D" w14:textId="341057A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R3, 231 782,50</w:t>
            </w:r>
          </w:p>
        </w:tc>
        <w:tc>
          <w:tcPr>
            <w:tcW w:w="1233" w:type="dxa"/>
          </w:tcPr>
          <w:p w14:paraId="5AD9F08E" w14:textId="0F453A2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2x progress report and close-out report</w:t>
            </w:r>
          </w:p>
        </w:tc>
        <w:tc>
          <w:tcPr>
            <w:tcW w:w="220" w:type="dxa"/>
          </w:tcPr>
          <w:p w14:paraId="75EE4FA0" w14:textId="77777777" w:rsidR="00163BE8" w:rsidRPr="006C2407" w:rsidRDefault="00163BE8" w:rsidP="00163BE8">
            <w:pPr>
              <w:rPr>
                <w:rFonts w:ascii="Arial" w:hAnsi="Arial" w:cs="Arial"/>
                <w:color w:val="000000" w:themeColor="text1"/>
                <w:sz w:val="24"/>
                <w:szCs w:val="24"/>
              </w:rPr>
            </w:pPr>
          </w:p>
        </w:tc>
      </w:tr>
      <w:tr w:rsidR="00163BE8" w:rsidRPr="006C2407" w14:paraId="7F105D0A" w14:textId="77777777" w:rsidTr="00163BE8">
        <w:tc>
          <w:tcPr>
            <w:tcW w:w="655" w:type="dxa"/>
          </w:tcPr>
          <w:p w14:paraId="6C374AAF" w14:textId="4FD8182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33</w:t>
            </w:r>
          </w:p>
        </w:tc>
        <w:tc>
          <w:tcPr>
            <w:tcW w:w="1263" w:type="dxa"/>
          </w:tcPr>
          <w:p w14:paraId="20391DA7" w14:textId="3022B86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Planning and Economic Development</w:t>
            </w:r>
          </w:p>
        </w:tc>
        <w:tc>
          <w:tcPr>
            <w:tcW w:w="554" w:type="dxa"/>
          </w:tcPr>
          <w:p w14:paraId="4A334FBB" w14:textId="3F0A12E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2,2,8</w:t>
            </w:r>
          </w:p>
        </w:tc>
        <w:tc>
          <w:tcPr>
            <w:tcW w:w="1855" w:type="dxa"/>
            <w:vMerge/>
          </w:tcPr>
          <w:p w14:paraId="2D869E63" w14:textId="77777777" w:rsidR="00163BE8" w:rsidRPr="006C2407" w:rsidRDefault="00163BE8" w:rsidP="00163BE8">
            <w:pPr>
              <w:rPr>
                <w:rFonts w:ascii="Arial" w:hAnsi="Arial" w:cs="Arial"/>
                <w:color w:val="000000" w:themeColor="text1"/>
                <w:sz w:val="24"/>
                <w:szCs w:val="24"/>
              </w:rPr>
            </w:pPr>
          </w:p>
        </w:tc>
        <w:tc>
          <w:tcPr>
            <w:tcW w:w="1246" w:type="dxa"/>
            <w:vMerge w:val="restart"/>
          </w:tcPr>
          <w:p w14:paraId="2077138F" w14:textId="4AA445F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Rural and urban Housing Project: Implementation </w:t>
            </w:r>
          </w:p>
        </w:tc>
        <w:tc>
          <w:tcPr>
            <w:tcW w:w="1733" w:type="dxa"/>
            <w:shd w:val="clear" w:color="auto" w:fill="FFFF00"/>
          </w:tcPr>
          <w:p w14:paraId="13361564" w14:textId="1B1E0B4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30 Disaster/Relief Shelters  in the year ending 30 June 2026.</w:t>
            </w:r>
          </w:p>
        </w:tc>
        <w:tc>
          <w:tcPr>
            <w:tcW w:w="1733" w:type="dxa"/>
            <w:shd w:val="clear" w:color="auto" w:fill="00B050"/>
          </w:tcPr>
          <w:p w14:paraId="1CDF58E6" w14:textId="3362F30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Preliminary planning and design studies for the construction of disaster/relief shelters in all ward</w:t>
            </w:r>
          </w:p>
        </w:tc>
        <w:tc>
          <w:tcPr>
            <w:tcW w:w="1400" w:type="dxa"/>
            <w:shd w:val="clear" w:color="auto" w:fill="00B0F0"/>
          </w:tcPr>
          <w:p w14:paraId="3F62328A" w14:textId="1006E4D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 on monitoring and implementation of rural and urban housing projects.</w:t>
            </w:r>
          </w:p>
        </w:tc>
        <w:tc>
          <w:tcPr>
            <w:tcW w:w="1124" w:type="dxa"/>
            <w:shd w:val="clear" w:color="auto" w:fill="0070C0"/>
          </w:tcPr>
          <w:p w14:paraId="3539C0CF" w14:textId="710319A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Completion preliminary planning and design for 15 disaster/relief shelters in the year ending 30 June 2026 </w:t>
            </w:r>
          </w:p>
        </w:tc>
        <w:tc>
          <w:tcPr>
            <w:tcW w:w="932" w:type="dxa"/>
          </w:tcPr>
          <w:p w14:paraId="03A69587" w14:textId="71FE785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2 500 000</w:t>
            </w:r>
          </w:p>
        </w:tc>
        <w:tc>
          <w:tcPr>
            <w:tcW w:w="1233" w:type="dxa"/>
          </w:tcPr>
          <w:p w14:paraId="28C304BB" w14:textId="6DD4B67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Appointment of service provider, Beneficiary administration &amp; Geo-technical report</w:t>
            </w:r>
          </w:p>
        </w:tc>
        <w:tc>
          <w:tcPr>
            <w:tcW w:w="220" w:type="dxa"/>
          </w:tcPr>
          <w:p w14:paraId="5C99459C" w14:textId="77777777" w:rsidR="00163BE8" w:rsidRPr="006C2407" w:rsidRDefault="00163BE8" w:rsidP="00163BE8">
            <w:pPr>
              <w:rPr>
                <w:rFonts w:ascii="Arial" w:hAnsi="Arial" w:cs="Arial"/>
                <w:color w:val="000000" w:themeColor="text1"/>
                <w:sz w:val="24"/>
                <w:szCs w:val="24"/>
              </w:rPr>
            </w:pPr>
          </w:p>
        </w:tc>
      </w:tr>
      <w:tr w:rsidR="006C2407" w:rsidRPr="006C2407" w14:paraId="1C232738" w14:textId="77777777" w:rsidTr="00163BE8">
        <w:tc>
          <w:tcPr>
            <w:tcW w:w="655" w:type="dxa"/>
          </w:tcPr>
          <w:p w14:paraId="0A1943CD" w14:textId="0083F19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BSD 34</w:t>
            </w:r>
          </w:p>
        </w:tc>
        <w:tc>
          <w:tcPr>
            <w:tcW w:w="1263" w:type="dxa"/>
          </w:tcPr>
          <w:p w14:paraId="064AC054" w14:textId="60D75D1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Planning and Economic Development</w:t>
            </w:r>
          </w:p>
        </w:tc>
        <w:tc>
          <w:tcPr>
            <w:tcW w:w="554" w:type="dxa"/>
          </w:tcPr>
          <w:p w14:paraId="7CC11A79" w14:textId="411ACFD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2,2,8</w:t>
            </w:r>
          </w:p>
        </w:tc>
        <w:tc>
          <w:tcPr>
            <w:tcW w:w="1855" w:type="dxa"/>
            <w:vMerge/>
          </w:tcPr>
          <w:p w14:paraId="17218A7F" w14:textId="77777777" w:rsidR="00163BE8" w:rsidRPr="006C2407" w:rsidRDefault="00163BE8" w:rsidP="00163BE8">
            <w:pPr>
              <w:rPr>
                <w:rFonts w:ascii="Arial" w:hAnsi="Arial" w:cs="Arial"/>
                <w:color w:val="000000" w:themeColor="text1"/>
                <w:sz w:val="24"/>
                <w:szCs w:val="24"/>
              </w:rPr>
            </w:pPr>
          </w:p>
        </w:tc>
        <w:tc>
          <w:tcPr>
            <w:tcW w:w="1246" w:type="dxa"/>
            <w:vMerge/>
          </w:tcPr>
          <w:p w14:paraId="7CCAEB65"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0FB589EA" w14:textId="6AA43D4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Construction of 30 Disaster/Relief Shelters  in the year ending 30 June 2026.</w:t>
            </w:r>
          </w:p>
        </w:tc>
        <w:tc>
          <w:tcPr>
            <w:tcW w:w="1733" w:type="dxa"/>
            <w:shd w:val="clear" w:color="auto" w:fill="00B050"/>
          </w:tcPr>
          <w:p w14:paraId="4278922D" w14:textId="38962471"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Facilitate and Monitor  implementation of 6x human settlement projects through regular project steering committee meetings in ward 2, 3, 5, 9, 10 and 13</w:t>
            </w:r>
          </w:p>
        </w:tc>
        <w:tc>
          <w:tcPr>
            <w:tcW w:w="1400" w:type="dxa"/>
            <w:shd w:val="clear" w:color="auto" w:fill="00B0F0"/>
          </w:tcPr>
          <w:p w14:paraId="268C9CB8" w14:textId="7386E22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24x progress reports on the 6 human settlement projects in the year ending 30 June 2026. </w:t>
            </w:r>
          </w:p>
        </w:tc>
        <w:tc>
          <w:tcPr>
            <w:tcW w:w="1124" w:type="dxa"/>
            <w:shd w:val="clear" w:color="auto" w:fill="0070C0"/>
          </w:tcPr>
          <w:p w14:paraId="7B65068C" w14:textId="1934D53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Conduct 24x project steering committee meetings (average 4 per project)  to monitor progress </w:t>
            </w:r>
            <w:r w:rsidRPr="006C2407">
              <w:rPr>
                <w:rFonts w:ascii="Arial" w:hAnsi="Arial" w:cs="Arial"/>
                <w:sz w:val="24"/>
                <w:szCs w:val="24"/>
              </w:rPr>
              <w:lastRenderedPageBreak/>
              <w:t xml:space="preserve">in six human settlement projects in the year ending 30 June 2026. </w:t>
            </w:r>
          </w:p>
        </w:tc>
        <w:tc>
          <w:tcPr>
            <w:tcW w:w="932" w:type="dxa"/>
          </w:tcPr>
          <w:p w14:paraId="6DB9228A" w14:textId="4A5B1B3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726F07BC" w14:textId="146809C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Agenda, minutes and attendance register</w:t>
            </w:r>
          </w:p>
        </w:tc>
        <w:tc>
          <w:tcPr>
            <w:tcW w:w="220" w:type="dxa"/>
          </w:tcPr>
          <w:p w14:paraId="28889E06" w14:textId="77777777" w:rsidR="00163BE8" w:rsidRPr="006C2407" w:rsidRDefault="00163BE8" w:rsidP="00163BE8">
            <w:pPr>
              <w:rPr>
                <w:rFonts w:ascii="Arial" w:hAnsi="Arial" w:cs="Arial"/>
                <w:color w:val="000000" w:themeColor="text1"/>
                <w:sz w:val="24"/>
                <w:szCs w:val="24"/>
              </w:rPr>
            </w:pPr>
          </w:p>
        </w:tc>
      </w:tr>
      <w:tr w:rsidR="00F90057" w:rsidRPr="006C2407" w14:paraId="58CF9C3C" w14:textId="77777777" w:rsidTr="00163BE8">
        <w:tc>
          <w:tcPr>
            <w:tcW w:w="655" w:type="dxa"/>
          </w:tcPr>
          <w:p w14:paraId="1DE68865" w14:textId="77777777" w:rsidR="00446532" w:rsidRPr="006C2407" w:rsidRDefault="00446532" w:rsidP="00103DB9">
            <w:pPr>
              <w:rPr>
                <w:rFonts w:ascii="Arial" w:hAnsi="Arial" w:cs="Arial"/>
                <w:color w:val="000000" w:themeColor="text1"/>
                <w:sz w:val="24"/>
                <w:szCs w:val="24"/>
              </w:rPr>
            </w:pPr>
          </w:p>
        </w:tc>
        <w:tc>
          <w:tcPr>
            <w:tcW w:w="1263" w:type="dxa"/>
          </w:tcPr>
          <w:p w14:paraId="300B56AC" w14:textId="77777777" w:rsidR="00446532" w:rsidRPr="006C2407" w:rsidRDefault="00446532" w:rsidP="00103DB9">
            <w:pPr>
              <w:rPr>
                <w:rFonts w:ascii="Arial" w:hAnsi="Arial" w:cs="Arial"/>
                <w:color w:val="000000" w:themeColor="text1"/>
                <w:sz w:val="24"/>
                <w:szCs w:val="24"/>
              </w:rPr>
            </w:pPr>
          </w:p>
        </w:tc>
        <w:tc>
          <w:tcPr>
            <w:tcW w:w="554" w:type="dxa"/>
          </w:tcPr>
          <w:p w14:paraId="3E08BF01" w14:textId="77777777" w:rsidR="00446532" w:rsidRPr="006C2407" w:rsidRDefault="00446532" w:rsidP="00103DB9">
            <w:pPr>
              <w:rPr>
                <w:rFonts w:ascii="Arial" w:hAnsi="Arial" w:cs="Arial"/>
                <w:color w:val="000000" w:themeColor="text1"/>
                <w:sz w:val="24"/>
                <w:szCs w:val="24"/>
              </w:rPr>
            </w:pPr>
          </w:p>
        </w:tc>
        <w:tc>
          <w:tcPr>
            <w:tcW w:w="1855" w:type="dxa"/>
          </w:tcPr>
          <w:p w14:paraId="70945DE1" w14:textId="77777777" w:rsidR="00446532" w:rsidRPr="006C2407" w:rsidRDefault="00446532" w:rsidP="00103DB9">
            <w:pPr>
              <w:rPr>
                <w:rFonts w:ascii="Arial" w:hAnsi="Arial" w:cs="Arial"/>
                <w:color w:val="000000" w:themeColor="text1"/>
                <w:sz w:val="24"/>
                <w:szCs w:val="24"/>
              </w:rPr>
            </w:pPr>
          </w:p>
        </w:tc>
        <w:tc>
          <w:tcPr>
            <w:tcW w:w="1246" w:type="dxa"/>
          </w:tcPr>
          <w:p w14:paraId="06E27CC0" w14:textId="77777777" w:rsidR="00446532" w:rsidRPr="006C2407" w:rsidRDefault="00446532" w:rsidP="00103DB9">
            <w:pPr>
              <w:rPr>
                <w:rFonts w:ascii="Arial" w:hAnsi="Arial" w:cs="Arial"/>
                <w:color w:val="000000" w:themeColor="text1"/>
                <w:sz w:val="24"/>
                <w:szCs w:val="24"/>
              </w:rPr>
            </w:pPr>
          </w:p>
        </w:tc>
        <w:tc>
          <w:tcPr>
            <w:tcW w:w="1733" w:type="dxa"/>
          </w:tcPr>
          <w:p w14:paraId="39D8768A" w14:textId="77777777" w:rsidR="00446532" w:rsidRPr="006C2407" w:rsidRDefault="00446532" w:rsidP="00103DB9">
            <w:pPr>
              <w:rPr>
                <w:rFonts w:ascii="Arial" w:hAnsi="Arial" w:cs="Arial"/>
                <w:color w:val="000000" w:themeColor="text1"/>
                <w:sz w:val="24"/>
                <w:szCs w:val="24"/>
              </w:rPr>
            </w:pPr>
          </w:p>
        </w:tc>
        <w:tc>
          <w:tcPr>
            <w:tcW w:w="1733" w:type="dxa"/>
          </w:tcPr>
          <w:p w14:paraId="40486D17" w14:textId="77777777" w:rsidR="00446532" w:rsidRPr="006C2407" w:rsidRDefault="00446532" w:rsidP="00103DB9">
            <w:pPr>
              <w:rPr>
                <w:rFonts w:ascii="Arial" w:hAnsi="Arial" w:cs="Arial"/>
                <w:color w:val="000000" w:themeColor="text1"/>
                <w:sz w:val="24"/>
                <w:szCs w:val="24"/>
              </w:rPr>
            </w:pPr>
          </w:p>
        </w:tc>
        <w:tc>
          <w:tcPr>
            <w:tcW w:w="1400" w:type="dxa"/>
          </w:tcPr>
          <w:p w14:paraId="358DE6D8" w14:textId="77777777" w:rsidR="00446532" w:rsidRPr="006C2407" w:rsidRDefault="00446532" w:rsidP="00103DB9">
            <w:pPr>
              <w:rPr>
                <w:rFonts w:ascii="Arial" w:hAnsi="Arial" w:cs="Arial"/>
                <w:color w:val="000000" w:themeColor="text1"/>
                <w:sz w:val="24"/>
                <w:szCs w:val="24"/>
              </w:rPr>
            </w:pPr>
          </w:p>
        </w:tc>
        <w:tc>
          <w:tcPr>
            <w:tcW w:w="1124" w:type="dxa"/>
          </w:tcPr>
          <w:p w14:paraId="1FDDBDFE" w14:textId="77777777" w:rsidR="00446532" w:rsidRPr="006C2407" w:rsidRDefault="00446532" w:rsidP="00103DB9">
            <w:pPr>
              <w:rPr>
                <w:rFonts w:ascii="Arial" w:hAnsi="Arial" w:cs="Arial"/>
                <w:color w:val="000000" w:themeColor="text1"/>
                <w:sz w:val="24"/>
                <w:szCs w:val="24"/>
              </w:rPr>
            </w:pPr>
          </w:p>
        </w:tc>
        <w:tc>
          <w:tcPr>
            <w:tcW w:w="932" w:type="dxa"/>
          </w:tcPr>
          <w:p w14:paraId="18CE84BB" w14:textId="77777777" w:rsidR="00446532" w:rsidRPr="006C2407" w:rsidRDefault="00446532" w:rsidP="00103DB9">
            <w:pPr>
              <w:rPr>
                <w:rFonts w:ascii="Arial" w:hAnsi="Arial" w:cs="Arial"/>
                <w:color w:val="000000" w:themeColor="text1"/>
                <w:sz w:val="24"/>
                <w:szCs w:val="24"/>
              </w:rPr>
            </w:pPr>
          </w:p>
        </w:tc>
        <w:tc>
          <w:tcPr>
            <w:tcW w:w="1233" w:type="dxa"/>
          </w:tcPr>
          <w:p w14:paraId="45C6AA0A" w14:textId="77777777" w:rsidR="00446532" w:rsidRPr="006C2407" w:rsidRDefault="00446532" w:rsidP="00103DB9">
            <w:pPr>
              <w:rPr>
                <w:rFonts w:ascii="Arial" w:hAnsi="Arial" w:cs="Arial"/>
                <w:color w:val="000000" w:themeColor="text1"/>
                <w:sz w:val="24"/>
                <w:szCs w:val="24"/>
              </w:rPr>
            </w:pPr>
          </w:p>
        </w:tc>
        <w:tc>
          <w:tcPr>
            <w:tcW w:w="220" w:type="dxa"/>
          </w:tcPr>
          <w:p w14:paraId="71760CA2" w14:textId="77777777" w:rsidR="00446532" w:rsidRPr="006C2407" w:rsidRDefault="00446532" w:rsidP="00103DB9">
            <w:pPr>
              <w:rPr>
                <w:rFonts w:ascii="Arial" w:hAnsi="Arial" w:cs="Arial"/>
                <w:color w:val="000000" w:themeColor="text1"/>
                <w:sz w:val="24"/>
                <w:szCs w:val="24"/>
              </w:rPr>
            </w:pPr>
          </w:p>
        </w:tc>
      </w:tr>
      <w:tr w:rsidR="007206BB" w:rsidRPr="006C2407" w14:paraId="40DA3A27" w14:textId="77777777" w:rsidTr="00070973">
        <w:tc>
          <w:tcPr>
            <w:tcW w:w="13948" w:type="dxa"/>
            <w:gridSpan w:val="12"/>
          </w:tcPr>
          <w:p w14:paraId="2ADB79BE" w14:textId="3015143B" w:rsidR="007206BB" w:rsidRPr="006C2407" w:rsidRDefault="00766C14" w:rsidP="00103DB9">
            <w:pPr>
              <w:rPr>
                <w:rFonts w:ascii="Arial" w:hAnsi="Arial" w:cs="Arial"/>
                <w:color w:val="000000" w:themeColor="text1"/>
                <w:sz w:val="24"/>
                <w:szCs w:val="24"/>
              </w:rPr>
            </w:pPr>
            <w:r w:rsidRPr="006C2407">
              <w:rPr>
                <w:rFonts w:ascii="Arial" w:hAnsi="Arial" w:cs="Arial"/>
                <w:color w:val="000000" w:themeColor="text1"/>
                <w:sz w:val="24"/>
                <w:szCs w:val="24"/>
              </w:rPr>
              <w:t>KPA 3: Local Economic Development</w:t>
            </w:r>
          </w:p>
        </w:tc>
      </w:tr>
      <w:tr w:rsidR="00CF6D50" w:rsidRPr="006C2407" w14:paraId="510C6DB5" w14:textId="77777777" w:rsidTr="00D0746A">
        <w:tc>
          <w:tcPr>
            <w:tcW w:w="13948" w:type="dxa"/>
            <w:gridSpan w:val="12"/>
          </w:tcPr>
          <w:p w14:paraId="7E02EB5E" w14:textId="422FC06E" w:rsidR="00CF6D50" w:rsidRPr="006C2407" w:rsidRDefault="00766C14" w:rsidP="00103DB9">
            <w:pPr>
              <w:rPr>
                <w:rFonts w:ascii="Arial" w:hAnsi="Arial" w:cs="Arial"/>
                <w:color w:val="000000" w:themeColor="text1"/>
                <w:sz w:val="24"/>
                <w:szCs w:val="24"/>
              </w:rPr>
            </w:pPr>
            <w:r w:rsidRPr="006C2407">
              <w:rPr>
                <w:rFonts w:ascii="Arial" w:hAnsi="Arial" w:cs="Arial"/>
                <w:color w:val="000000" w:themeColor="text1"/>
                <w:sz w:val="24"/>
                <w:szCs w:val="24"/>
              </w:rPr>
              <w:t>Back to Basics: Promoting Sound Financial Management</w:t>
            </w:r>
          </w:p>
        </w:tc>
      </w:tr>
      <w:tr w:rsidR="00163BE8" w:rsidRPr="006C2407" w14:paraId="60EB1C99" w14:textId="77777777" w:rsidTr="00163BE8">
        <w:tc>
          <w:tcPr>
            <w:tcW w:w="655" w:type="dxa"/>
          </w:tcPr>
          <w:p w14:paraId="64D99CA2" w14:textId="1DCCB7B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LED 1</w:t>
            </w:r>
          </w:p>
        </w:tc>
        <w:tc>
          <w:tcPr>
            <w:tcW w:w="1263" w:type="dxa"/>
          </w:tcPr>
          <w:p w14:paraId="0B5AD191" w14:textId="51B12A9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Planning and Economic Development</w:t>
            </w:r>
          </w:p>
        </w:tc>
        <w:tc>
          <w:tcPr>
            <w:tcW w:w="554" w:type="dxa"/>
          </w:tcPr>
          <w:p w14:paraId="36264B91" w14:textId="14BBE2C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3,3,1</w:t>
            </w:r>
          </w:p>
        </w:tc>
        <w:tc>
          <w:tcPr>
            <w:tcW w:w="1855" w:type="dxa"/>
            <w:vMerge w:val="restart"/>
          </w:tcPr>
          <w:p w14:paraId="1F89D938" w14:textId="7C2A1BA9"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Implement comprehensive LED strategy for the growth of all economic sectors in Dannhauser municipal area</w:t>
            </w:r>
          </w:p>
          <w:p w14:paraId="065F02A1" w14:textId="77777777" w:rsidR="00163BE8" w:rsidRPr="006C2407" w:rsidRDefault="00163BE8" w:rsidP="00163BE8">
            <w:pPr>
              <w:rPr>
                <w:rFonts w:ascii="Arial" w:hAnsi="Arial" w:cs="Arial"/>
                <w:color w:val="000000" w:themeColor="text1"/>
                <w:sz w:val="24"/>
                <w:szCs w:val="24"/>
              </w:rPr>
            </w:pPr>
          </w:p>
          <w:p w14:paraId="05F48055" w14:textId="77777777" w:rsidR="00163BE8" w:rsidRPr="006C2407" w:rsidRDefault="00163BE8" w:rsidP="00163BE8">
            <w:pPr>
              <w:rPr>
                <w:rFonts w:ascii="Arial" w:hAnsi="Arial" w:cs="Arial"/>
                <w:color w:val="000000" w:themeColor="text1"/>
                <w:sz w:val="24"/>
                <w:szCs w:val="24"/>
              </w:rPr>
            </w:pPr>
          </w:p>
          <w:p w14:paraId="67E116B4" w14:textId="089FF942" w:rsidR="00163BE8" w:rsidRPr="006C2407" w:rsidRDefault="00163BE8" w:rsidP="00163BE8">
            <w:pPr>
              <w:rPr>
                <w:rFonts w:ascii="Arial" w:hAnsi="Arial" w:cs="Arial"/>
                <w:color w:val="000000" w:themeColor="text1"/>
                <w:sz w:val="24"/>
                <w:szCs w:val="24"/>
              </w:rPr>
            </w:pPr>
          </w:p>
          <w:p w14:paraId="4130F485" w14:textId="77777777" w:rsidR="00163BE8" w:rsidRPr="006C2407" w:rsidRDefault="00163BE8" w:rsidP="00163BE8">
            <w:pPr>
              <w:rPr>
                <w:rFonts w:ascii="Arial" w:hAnsi="Arial" w:cs="Arial"/>
                <w:color w:val="000000" w:themeColor="text1"/>
                <w:sz w:val="24"/>
                <w:szCs w:val="24"/>
              </w:rPr>
            </w:pPr>
          </w:p>
          <w:p w14:paraId="0E217932" w14:textId="77777777" w:rsidR="00163BE8" w:rsidRPr="006C2407" w:rsidRDefault="00163BE8" w:rsidP="00163BE8">
            <w:pPr>
              <w:rPr>
                <w:rFonts w:ascii="Arial" w:hAnsi="Arial" w:cs="Arial"/>
                <w:color w:val="000000" w:themeColor="text1"/>
                <w:sz w:val="24"/>
                <w:szCs w:val="24"/>
              </w:rPr>
            </w:pPr>
          </w:p>
          <w:p w14:paraId="762DD3BD" w14:textId="77777777" w:rsidR="00163BE8" w:rsidRPr="006C2407" w:rsidRDefault="00163BE8" w:rsidP="00163BE8">
            <w:pPr>
              <w:rPr>
                <w:rFonts w:ascii="Arial" w:hAnsi="Arial" w:cs="Arial"/>
                <w:color w:val="000000" w:themeColor="text1"/>
                <w:sz w:val="24"/>
                <w:szCs w:val="24"/>
              </w:rPr>
            </w:pPr>
          </w:p>
        </w:tc>
        <w:tc>
          <w:tcPr>
            <w:tcW w:w="1246" w:type="dxa"/>
            <w:vMerge w:val="restart"/>
          </w:tcPr>
          <w:p w14:paraId="367C841C" w14:textId="209CE8D6"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 xml:space="preserve">Ensuring LED programmes are implemented, monitored, reviewed and evaluated. </w:t>
            </w:r>
          </w:p>
          <w:p w14:paraId="61E4E99B" w14:textId="77777777" w:rsidR="00163BE8" w:rsidRPr="006C2407" w:rsidRDefault="00163BE8" w:rsidP="00163BE8">
            <w:pPr>
              <w:rPr>
                <w:rFonts w:ascii="Arial" w:hAnsi="Arial" w:cs="Arial"/>
                <w:color w:val="000000" w:themeColor="text1"/>
                <w:sz w:val="24"/>
                <w:szCs w:val="24"/>
              </w:rPr>
            </w:pPr>
          </w:p>
          <w:p w14:paraId="25E2CB6F" w14:textId="77777777" w:rsidR="00163BE8" w:rsidRPr="006C2407" w:rsidRDefault="00163BE8" w:rsidP="00163BE8">
            <w:pPr>
              <w:rPr>
                <w:rFonts w:ascii="Arial" w:hAnsi="Arial" w:cs="Arial"/>
                <w:color w:val="000000" w:themeColor="text1"/>
                <w:sz w:val="24"/>
                <w:szCs w:val="24"/>
              </w:rPr>
            </w:pPr>
          </w:p>
          <w:p w14:paraId="5720E03C" w14:textId="5DEB22A4"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23475143" w14:textId="15F1311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The establishment of LED Forum and sub committees meeting held quarterly in the year ending 30 June 2026. </w:t>
            </w:r>
          </w:p>
        </w:tc>
        <w:tc>
          <w:tcPr>
            <w:tcW w:w="1733" w:type="dxa"/>
            <w:shd w:val="clear" w:color="auto" w:fill="00B050"/>
          </w:tcPr>
          <w:p w14:paraId="02054DA9" w14:textId="269F6C9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LED sub-committees meetings held quarterly </w:t>
            </w:r>
          </w:p>
        </w:tc>
        <w:tc>
          <w:tcPr>
            <w:tcW w:w="1400" w:type="dxa"/>
            <w:shd w:val="clear" w:color="auto" w:fill="00B0F0"/>
          </w:tcPr>
          <w:p w14:paraId="20810977" w14:textId="7957917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2x LED Forum meeting per quarter(Q2 and Q4) and 4x LED sub committees meeting in the year ending 30 June 2026 </w:t>
            </w:r>
          </w:p>
        </w:tc>
        <w:tc>
          <w:tcPr>
            <w:tcW w:w="1124" w:type="dxa"/>
            <w:shd w:val="clear" w:color="auto" w:fill="0070C0"/>
          </w:tcPr>
          <w:p w14:paraId="1154CF23" w14:textId="5F6A3E6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4x LED sub-committees meeting in the year ending 30 June 2026 </w:t>
            </w:r>
          </w:p>
        </w:tc>
        <w:tc>
          <w:tcPr>
            <w:tcW w:w="932" w:type="dxa"/>
          </w:tcPr>
          <w:p w14:paraId="7D9B1EF8" w14:textId="3B54516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43000535" w14:textId="63C089B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Agenda, minutes and attendance register</w:t>
            </w:r>
          </w:p>
        </w:tc>
        <w:tc>
          <w:tcPr>
            <w:tcW w:w="220" w:type="dxa"/>
          </w:tcPr>
          <w:p w14:paraId="72D4987E" w14:textId="77777777" w:rsidR="00163BE8" w:rsidRPr="006C2407" w:rsidRDefault="00163BE8" w:rsidP="00163BE8">
            <w:pPr>
              <w:rPr>
                <w:rFonts w:ascii="Arial" w:hAnsi="Arial" w:cs="Arial"/>
                <w:color w:val="000000" w:themeColor="text1"/>
                <w:sz w:val="24"/>
                <w:szCs w:val="24"/>
              </w:rPr>
            </w:pPr>
          </w:p>
        </w:tc>
      </w:tr>
      <w:tr w:rsidR="00163BE8" w:rsidRPr="006C2407" w14:paraId="77357491" w14:textId="77777777" w:rsidTr="00163BE8">
        <w:tc>
          <w:tcPr>
            <w:tcW w:w="655" w:type="dxa"/>
          </w:tcPr>
          <w:p w14:paraId="651C90DA" w14:textId="06F708A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LED 2</w:t>
            </w:r>
          </w:p>
        </w:tc>
        <w:tc>
          <w:tcPr>
            <w:tcW w:w="1263" w:type="dxa"/>
          </w:tcPr>
          <w:p w14:paraId="13EDEA51" w14:textId="4E133F1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Planning and Economi</w:t>
            </w:r>
            <w:r w:rsidRPr="006C2407">
              <w:rPr>
                <w:rFonts w:ascii="Arial" w:hAnsi="Arial" w:cs="Arial"/>
                <w:sz w:val="24"/>
                <w:szCs w:val="24"/>
              </w:rPr>
              <w:lastRenderedPageBreak/>
              <w:t>c Development</w:t>
            </w:r>
          </w:p>
        </w:tc>
        <w:tc>
          <w:tcPr>
            <w:tcW w:w="554" w:type="dxa"/>
          </w:tcPr>
          <w:p w14:paraId="2942E737" w14:textId="5368221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3,3,1</w:t>
            </w:r>
          </w:p>
        </w:tc>
        <w:tc>
          <w:tcPr>
            <w:tcW w:w="1855" w:type="dxa"/>
            <w:vMerge/>
          </w:tcPr>
          <w:p w14:paraId="06ACEEE4" w14:textId="77777777" w:rsidR="00163BE8" w:rsidRPr="006C2407" w:rsidRDefault="00163BE8" w:rsidP="00163BE8">
            <w:pPr>
              <w:rPr>
                <w:rFonts w:ascii="Arial" w:hAnsi="Arial" w:cs="Arial"/>
                <w:color w:val="000000" w:themeColor="text1"/>
                <w:sz w:val="24"/>
                <w:szCs w:val="24"/>
              </w:rPr>
            </w:pPr>
          </w:p>
        </w:tc>
        <w:tc>
          <w:tcPr>
            <w:tcW w:w="1246" w:type="dxa"/>
            <w:vMerge/>
          </w:tcPr>
          <w:p w14:paraId="3355665D"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6E44C6D6" w14:textId="60F4440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formal businesses </w:t>
            </w:r>
            <w:r w:rsidRPr="006C2407">
              <w:rPr>
                <w:rFonts w:ascii="Arial" w:hAnsi="Arial" w:cs="Arial"/>
                <w:sz w:val="24"/>
                <w:szCs w:val="24"/>
              </w:rPr>
              <w:lastRenderedPageBreak/>
              <w:t>issued with business licences in terms of business Act 71 of 1991 in the year ending 30 June 2025</w:t>
            </w:r>
          </w:p>
        </w:tc>
        <w:tc>
          <w:tcPr>
            <w:tcW w:w="1733" w:type="dxa"/>
            <w:shd w:val="clear" w:color="auto" w:fill="00B050"/>
          </w:tcPr>
          <w:p w14:paraId="5F8D03C4" w14:textId="4D15516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Percentage of business license  issued </w:t>
            </w:r>
            <w:r w:rsidRPr="006C2407">
              <w:rPr>
                <w:rFonts w:ascii="Arial" w:hAnsi="Arial" w:cs="Arial"/>
                <w:sz w:val="24"/>
                <w:szCs w:val="24"/>
              </w:rPr>
              <w:lastRenderedPageBreak/>
              <w:t>to formal businesses in terms of business Act 71 of 1</w:t>
            </w:r>
          </w:p>
        </w:tc>
        <w:tc>
          <w:tcPr>
            <w:tcW w:w="1400" w:type="dxa"/>
            <w:shd w:val="clear" w:color="auto" w:fill="00B0F0"/>
          </w:tcPr>
          <w:p w14:paraId="3FD65224" w14:textId="4A223CB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4x Businesses </w:t>
            </w:r>
            <w:r w:rsidRPr="006C2407">
              <w:rPr>
                <w:rFonts w:ascii="Arial" w:hAnsi="Arial" w:cs="Arial"/>
                <w:sz w:val="24"/>
                <w:szCs w:val="24"/>
              </w:rPr>
              <w:lastRenderedPageBreak/>
              <w:t xml:space="preserve">licenses issued to formal Businesses in terms Business Act 71 of 1991 in the year ending 30 June 2026. </w:t>
            </w:r>
          </w:p>
        </w:tc>
        <w:tc>
          <w:tcPr>
            <w:tcW w:w="1124" w:type="dxa"/>
            <w:shd w:val="clear" w:color="auto" w:fill="0070C0"/>
          </w:tcPr>
          <w:p w14:paraId="1C1A040D" w14:textId="09E7F71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100%  of busines</w:t>
            </w:r>
            <w:r w:rsidRPr="006C2407">
              <w:rPr>
                <w:rFonts w:ascii="Arial" w:hAnsi="Arial" w:cs="Arial"/>
                <w:sz w:val="24"/>
                <w:szCs w:val="24"/>
              </w:rPr>
              <w:lastRenderedPageBreak/>
              <w:t>s license  issued to formal businesses in terms of business Act 71 of 1in the year ending 30 June 2026.</w:t>
            </w:r>
          </w:p>
        </w:tc>
        <w:tc>
          <w:tcPr>
            <w:tcW w:w="932" w:type="dxa"/>
          </w:tcPr>
          <w:p w14:paraId="2D1A1973" w14:textId="2CC358D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5D4F297E" w14:textId="3BCF18C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Business licenses and proof </w:t>
            </w:r>
            <w:r w:rsidRPr="006C2407">
              <w:rPr>
                <w:rFonts w:ascii="Arial" w:hAnsi="Arial" w:cs="Arial"/>
                <w:sz w:val="24"/>
                <w:szCs w:val="24"/>
              </w:rPr>
              <w:lastRenderedPageBreak/>
              <w:t>of payment and Application Register.</w:t>
            </w:r>
          </w:p>
        </w:tc>
        <w:tc>
          <w:tcPr>
            <w:tcW w:w="220" w:type="dxa"/>
          </w:tcPr>
          <w:p w14:paraId="40F7A303" w14:textId="77777777" w:rsidR="00163BE8" w:rsidRPr="006C2407" w:rsidRDefault="00163BE8" w:rsidP="00163BE8">
            <w:pPr>
              <w:rPr>
                <w:rFonts w:ascii="Arial" w:hAnsi="Arial" w:cs="Arial"/>
                <w:color w:val="000000" w:themeColor="text1"/>
                <w:sz w:val="24"/>
                <w:szCs w:val="24"/>
              </w:rPr>
            </w:pPr>
          </w:p>
        </w:tc>
      </w:tr>
      <w:tr w:rsidR="00163BE8" w:rsidRPr="006C2407" w14:paraId="4FDAE0E9" w14:textId="77777777" w:rsidTr="00163BE8">
        <w:tc>
          <w:tcPr>
            <w:tcW w:w="655" w:type="dxa"/>
          </w:tcPr>
          <w:p w14:paraId="0CE02D80" w14:textId="5CF0597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LED 3</w:t>
            </w:r>
          </w:p>
        </w:tc>
        <w:tc>
          <w:tcPr>
            <w:tcW w:w="1263" w:type="dxa"/>
          </w:tcPr>
          <w:p w14:paraId="0F3E4817" w14:textId="0BA5224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Planning and Economic Development</w:t>
            </w:r>
          </w:p>
        </w:tc>
        <w:tc>
          <w:tcPr>
            <w:tcW w:w="554" w:type="dxa"/>
          </w:tcPr>
          <w:p w14:paraId="636063DC" w14:textId="5920641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3,3,1</w:t>
            </w:r>
          </w:p>
        </w:tc>
        <w:tc>
          <w:tcPr>
            <w:tcW w:w="1855" w:type="dxa"/>
            <w:vMerge/>
          </w:tcPr>
          <w:p w14:paraId="03E3D008" w14:textId="77777777" w:rsidR="00163BE8" w:rsidRPr="006C2407" w:rsidRDefault="00163BE8" w:rsidP="00163BE8">
            <w:pPr>
              <w:rPr>
                <w:rFonts w:ascii="Arial" w:hAnsi="Arial" w:cs="Arial"/>
                <w:color w:val="000000" w:themeColor="text1"/>
                <w:sz w:val="24"/>
                <w:szCs w:val="24"/>
              </w:rPr>
            </w:pPr>
          </w:p>
        </w:tc>
        <w:tc>
          <w:tcPr>
            <w:tcW w:w="1246" w:type="dxa"/>
            <w:vMerge/>
          </w:tcPr>
          <w:p w14:paraId="55B085F7"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7010445F" w14:textId="15E274C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informal businesses issued with business licences in terms of informal economic policy in the year ending 30 June 2025</w:t>
            </w:r>
          </w:p>
        </w:tc>
        <w:tc>
          <w:tcPr>
            <w:tcW w:w="1733" w:type="dxa"/>
            <w:shd w:val="clear" w:color="auto" w:fill="00B050"/>
          </w:tcPr>
          <w:p w14:paraId="3B1BE314" w14:textId="45E04B2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Percentage of permit applications issued  with trading permits in terms of informal economic policy </w:t>
            </w:r>
          </w:p>
        </w:tc>
        <w:tc>
          <w:tcPr>
            <w:tcW w:w="1400" w:type="dxa"/>
            <w:shd w:val="clear" w:color="auto" w:fill="00B0F0"/>
          </w:tcPr>
          <w:p w14:paraId="37E345C4" w14:textId="419AD61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10x trading permits issued to informal businesses in the year ending 30 June 2026. </w:t>
            </w:r>
          </w:p>
        </w:tc>
        <w:tc>
          <w:tcPr>
            <w:tcW w:w="1124" w:type="dxa"/>
            <w:shd w:val="clear" w:color="auto" w:fill="0070C0"/>
          </w:tcPr>
          <w:p w14:paraId="24F83F54" w14:textId="22FEFDC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100% of permit applications issued  with trading permits in terms of informal economic policy  in the year ending 30 June 2026. </w:t>
            </w:r>
          </w:p>
        </w:tc>
        <w:tc>
          <w:tcPr>
            <w:tcW w:w="932" w:type="dxa"/>
          </w:tcPr>
          <w:p w14:paraId="62A24C29" w14:textId="5D3354E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750A826" w14:textId="12F70D2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Trading permit and proof of payment and application register</w:t>
            </w:r>
          </w:p>
        </w:tc>
        <w:tc>
          <w:tcPr>
            <w:tcW w:w="220" w:type="dxa"/>
          </w:tcPr>
          <w:p w14:paraId="3C4F78D2" w14:textId="77777777" w:rsidR="00163BE8" w:rsidRPr="006C2407" w:rsidRDefault="00163BE8" w:rsidP="00163BE8">
            <w:pPr>
              <w:rPr>
                <w:rFonts w:ascii="Arial" w:hAnsi="Arial" w:cs="Arial"/>
                <w:color w:val="000000" w:themeColor="text1"/>
                <w:sz w:val="24"/>
                <w:szCs w:val="24"/>
              </w:rPr>
            </w:pPr>
          </w:p>
        </w:tc>
      </w:tr>
      <w:tr w:rsidR="00163BE8" w:rsidRPr="006C2407" w14:paraId="05D0262F" w14:textId="77777777" w:rsidTr="00163BE8">
        <w:tc>
          <w:tcPr>
            <w:tcW w:w="655" w:type="dxa"/>
          </w:tcPr>
          <w:p w14:paraId="05BDDC8B" w14:textId="4AACBAF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LED 4</w:t>
            </w:r>
          </w:p>
        </w:tc>
        <w:tc>
          <w:tcPr>
            <w:tcW w:w="1263" w:type="dxa"/>
          </w:tcPr>
          <w:p w14:paraId="5FC2849B" w14:textId="5F8CA1A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Planning and Economic Development</w:t>
            </w:r>
          </w:p>
        </w:tc>
        <w:tc>
          <w:tcPr>
            <w:tcW w:w="554" w:type="dxa"/>
          </w:tcPr>
          <w:p w14:paraId="44660C6B" w14:textId="3122E91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3,3,1</w:t>
            </w:r>
          </w:p>
        </w:tc>
        <w:tc>
          <w:tcPr>
            <w:tcW w:w="1855" w:type="dxa"/>
            <w:vMerge/>
          </w:tcPr>
          <w:p w14:paraId="19F7441C" w14:textId="77777777" w:rsidR="00163BE8" w:rsidRPr="006C2407" w:rsidRDefault="00163BE8" w:rsidP="00163BE8">
            <w:pPr>
              <w:rPr>
                <w:rFonts w:ascii="Arial" w:hAnsi="Arial" w:cs="Arial"/>
                <w:color w:val="000000" w:themeColor="text1"/>
                <w:sz w:val="24"/>
                <w:szCs w:val="24"/>
              </w:rPr>
            </w:pPr>
          </w:p>
        </w:tc>
        <w:tc>
          <w:tcPr>
            <w:tcW w:w="1246" w:type="dxa"/>
            <w:vMerge/>
          </w:tcPr>
          <w:p w14:paraId="3DFC947A"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1DD8EFE7" w14:textId="2BA6743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Monitor implementation of the social labour plans (SLP) for all mines within Dannhauser area in the year ending 30 June 2025</w:t>
            </w:r>
          </w:p>
        </w:tc>
        <w:tc>
          <w:tcPr>
            <w:tcW w:w="1733" w:type="dxa"/>
            <w:shd w:val="clear" w:color="auto" w:fill="00B050"/>
          </w:tcPr>
          <w:p w14:paraId="267833C2" w14:textId="48B12C7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Percentage of registered mines in the Dannhauser area with quarterly monitoring reports on Social Labour Plan (SLP) project implementation, in terms of the Mineral and Petroleum Resources Development Act (MPRDA).</w:t>
            </w:r>
          </w:p>
        </w:tc>
        <w:tc>
          <w:tcPr>
            <w:tcW w:w="1400" w:type="dxa"/>
            <w:shd w:val="clear" w:color="auto" w:fill="00B0F0"/>
          </w:tcPr>
          <w:p w14:paraId="6C664DD9" w14:textId="6BF02AF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 on implementation on the SLPs in the year ending 30 June 2026</w:t>
            </w:r>
          </w:p>
        </w:tc>
        <w:tc>
          <w:tcPr>
            <w:tcW w:w="1124" w:type="dxa"/>
            <w:shd w:val="clear" w:color="auto" w:fill="0070C0"/>
          </w:tcPr>
          <w:p w14:paraId="2BC57CC3" w14:textId="2B59AB2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100% Percentage of registered mines in the Dannhauser area with quarterly monitoring reports on Social Labour Plan (SLP) project implementation, in terms of the Mineral and Petroleum Resources Development </w:t>
            </w:r>
            <w:r w:rsidRPr="006C2407">
              <w:rPr>
                <w:rFonts w:ascii="Arial" w:hAnsi="Arial" w:cs="Arial"/>
                <w:sz w:val="24"/>
                <w:szCs w:val="24"/>
              </w:rPr>
              <w:lastRenderedPageBreak/>
              <w:t>Act (MPRDA).in the year ending 30June 2026</w:t>
            </w:r>
          </w:p>
        </w:tc>
        <w:tc>
          <w:tcPr>
            <w:tcW w:w="932" w:type="dxa"/>
          </w:tcPr>
          <w:p w14:paraId="5250134A" w14:textId="154D930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6500DE8A" w14:textId="2AC11A4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progress report </w:t>
            </w:r>
          </w:p>
        </w:tc>
        <w:tc>
          <w:tcPr>
            <w:tcW w:w="220" w:type="dxa"/>
          </w:tcPr>
          <w:p w14:paraId="6D663A1C" w14:textId="77777777" w:rsidR="00163BE8" w:rsidRPr="006C2407" w:rsidRDefault="00163BE8" w:rsidP="00163BE8">
            <w:pPr>
              <w:rPr>
                <w:rFonts w:ascii="Arial" w:hAnsi="Arial" w:cs="Arial"/>
                <w:color w:val="000000" w:themeColor="text1"/>
                <w:sz w:val="24"/>
                <w:szCs w:val="24"/>
              </w:rPr>
            </w:pPr>
          </w:p>
        </w:tc>
      </w:tr>
      <w:tr w:rsidR="00163BE8" w:rsidRPr="006C2407" w14:paraId="6BC1AD29" w14:textId="77777777" w:rsidTr="00163BE8">
        <w:tc>
          <w:tcPr>
            <w:tcW w:w="655" w:type="dxa"/>
          </w:tcPr>
          <w:p w14:paraId="06E57F96" w14:textId="235544F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LED 5</w:t>
            </w:r>
          </w:p>
        </w:tc>
        <w:tc>
          <w:tcPr>
            <w:tcW w:w="1263" w:type="dxa"/>
          </w:tcPr>
          <w:p w14:paraId="2D5C5910" w14:textId="19438C4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Planning and Economic Development</w:t>
            </w:r>
          </w:p>
        </w:tc>
        <w:tc>
          <w:tcPr>
            <w:tcW w:w="554" w:type="dxa"/>
          </w:tcPr>
          <w:p w14:paraId="4AD17DCC" w14:textId="4F6848E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3,3,1</w:t>
            </w:r>
          </w:p>
        </w:tc>
        <w:tc>
          <w:tcPr>
            <w:tcW w:w="1855" w:type="dxa"/>
            <w:vMerge/>
          </w:tcPr>
          <w:p w14:paraId="61D3E3C8" w14:textId="77777777" w:rsidR="00163BE8" w:rsidRPr="006C2407" w:rsidRDefault="00163BE8" w:rsidP="00163BE8">
            <w:pPr>
              <w:rPr>
                <w:rFonts w:ascii="Arial" w:hAnsi="Arial" w:cs="Arial"/>
                <w:color w:val="000000" w:themeColor="text1"/>
                <w:sz w:val="24"/>
                <w:szCs w:val="24"/>
              </w:rPr>
            </w:pPr>
          </w:p>
        </w:tc>
        <w:tc>
          <w:tcPr>
            <w:tcW w:w="1246" w:type="dxa"/>
            <w:vMerge/>
          </w:tcPr>
          <w:p w14:paraId="18D66658"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0E633998" w14:textId="489FEDB7" w:rsidR="00163BE8" w:rsidRPr="006C2407" w:rsidRDefault="00163BE8" w:rsidP="00163BE8">
            <w:pPr>
              <w:rPr>
                <w:rFonts w:ascii="Arial" w:hAnsi="Arial" w:cs="Arial"/>
                <w:sz w:val="24"/>
                <w:szCs w:val="24"/>
              </w:rPr>
            </w:pPr>
            <w:r w:rsidRPr="006C2407">
              <w:rPr>
                <w:rFonts w:ascii="Arial" w:hAnsi="Arial" w:cs="Arial"/>
                <w:sz w:val="24"/>
                <w:szCs w:val="24"/>
              </w:rPr>
              <w:t xml:space="preserve">The development of </w:t>
            </w:r>
          </w:p>
          <w:p w14:paraId="0FA5382A" w14:textId="77777777" w:rsidR="00163BE8" w:rsidRPr="006C2407" w:rsidRDefault="00163BE8" w:rsidP="00163BE8">
            <w:pPr>
              <w:rPr>
                <w:rFonts w:ascii="Arial" w:hAnsi="Arial" w:cs="Arial"/>
                <w:sz w:val="24"/>
                <w:szCs w:val="24"/>
              </w:rPr>
            </w:pPr>
            <w:r w:rsidRPr="006C2407">
              <w:rPr>
                <w:rFonts w:ascii="Arial" w:hAnsi="Arial" w:cs="Arial"/>
                <w:sz w:val="24"/>
                <w:szCs w:val="24"/>
              </w:rPr>
              <w:t xml:space="preserve">shopping centre by the </w:t>
            </w:r>
          </w:p>
          <w:p w14:paraId="506862B9" w14:textId="77777777" w:rsidR="00163BE8" w:rsidRPr="006C2407" w:rsidRDefault="00163BE8" w:rsidP="00163BE8">
            <w:pPr>
              <w:rPr>
                <w:rFonts w:ascii="Arial" w:hAnsi="Arial" w:cs="Arial"/>
                <w:sz w:val="24"/>
                <w:szCs w:val="24"/>
              </w:rPr>
            </w:pPr>
            <w:r w:rsidRPr="006C2407">
              <w:rPr>
                <w:rFonts w:ascii="Arial" w:hAnsi="Arial" w:cs="Arial"/>
                <w:sz w:val="24"/>
                <w:szCs w:val="24"/>
              </w:rPr>
              <w:t xml:space="preserve">year ending 30 June </w:t>
            </w:r>
          </w:p>
          <w:p w14:paraId="74210D04" w14:textId="4E0FA0F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2026</w:t>
            </w:r>
          </w:p>
        </w:tc>
        <w:tc>
          <w:tcPr>
            <w:tcW w:w="1733" w:type="dxa"/>
            <w:shd w:val="clear" w:color="auto" w:fill="00B050"/>
          </w:tcPr>
          <w:p w14:paraId="32FD447F" w14:textId="1C24B27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Facilitate and monitor the development of a shopping centre in Ward 2 through quarterly reporting and milestone tracking</w:t>
            </w:r>
          </w:p>
        </w:tc>
        <w:tc>
          <w:tcPr>
            <w:tcW w:w="1400" w:type="dxa"/>
            <w:shd w:val="clear" w:color="auto" w:fill="00B0F0"/>
          </w:tcPr>
          <w:p w14:paraId="3939814C" w14:textId="2DD5C35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progress report on development of shopping centre by the year </w:t>
            </w:r>
          </w:p>
        </w:tc>
        <w:tc>
          <w:tcPr>
            <w:tcW w:w="1124" w:type="dxa"/>
            <w:shd w:val="clear" w:color="auto" w:fill="0070C0"/>
          </w:tcPr>
          <w:p w14:paraId="6E220D2F" w14:textId="7A94B58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 on pre-planning studies for development of shopping centre in the year ending 30 June 2026</w:t>
            </w:r>
          </w:p>
        </w:tc>
        <w:tc>
          <w:tcPr>
            <w:tcW w:w="932" w:type="dxa"/>
          </w:tcPr>
          <w:p w14:paraId="2B60B657" w14:textId="5C0EAE0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N/A </w:t>
            </w:r>
          </w:p>
        </w:tc>
        <w:tc>
          <w:tcPr>
            <w:tcW w:w="1233" w:type="dxa"/>
          </w:tcPr>
          <w:p w14:paraId="38400198" w14:textId="243BE99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progress report </w:t>
            </w:r>
          </w:p>
        </w:tc>
        <w:tc>
          <w:tcPr>
            <w:tcW w:w="220" w:type="dxa"/>
          </w:tcPr>
          <w:p w14:paraId="0A8A03D5" w14:textId="77777777" w:rsidR="00163BE8" w:rsidRPr="006C2407" w:rsidRDefault="00163BE8" w:rsidP="00163BE8">
            <w:pPr>
              <w:rPr>
                <w:rFonts w:ascii="Arial" w:hAnsi="Arial" w:cs="Arial"/>
                <w:color w:val="000000" w:themeColor="text1"/>
                <w:sz w:val="24"/>
                <w:szCs w:val="24"/>
              </w:rPr>
            </w:pPr>
          </w:p>
        </w:tc>
      </w:tr>
      <w:tr w:rsidR="00163BE8" w:rsidRPr="006C2407" w14:paraId="2B3277D1" w14:textId="77777777" w:rsidTr="00163BE8">
        <w:tc>
          <w:tcPr>
            <w:tcW w:w="655" w:type="dxa"/>
          </w:tcPr>
          <w:p w14:paraId="7148CC0C" w14:textId="127AE4F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LED 6</w:t>
            </w:r>
          </w:p>
        </w:tc>
        <w:tc>
          <w:tcPr>
            <w:tcW w:w="1263" w:type="dxa"/>
          </w:tcPr>
          <w:p w14:paraId="10C8D59C" w14:textId="0FAF044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Planning and Economic Development</w:t>
            </w:r>
          </w:p>
        </w:tc>
        <w:tc>
          <w:tcPr>
            <w:tcW w:w="554" w:type="dxa"/>
          </w:tcPr>
          <w:p w14:paraId="03B76EDC" w14:textId="484470E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3,3,2</w:t>
            </w:r>
          </w:p>
        </w:tc>
        <w:tc>
          <w:tcPr>
            <w:tcW w:w="1855" w:type="dxa"/>
          </w:tcPr>
          <w:p w14:paraId="2F248F57" w14:textId="5385122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Capacity building for local Economic Development related programs</w:t>
            </w:r>
          </w:p>
        </w:tc>
        <w:tc>
          <w:tcPr>
            <w:tcW w:w="1246" w:type="dxa"/>
          </w:tcPr>
          <w:p w14:paraId="289BD6E5" w14:textId="3B62F1D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Implement LED related programs</w:t>
            </w:r>
          </w:p>
        </w:tc>
        <w:tc>
          <w:tcPr>
            <w:tcW w:w="1733" w:type="dxa"/>
            <w:shd w:val="clear" w:color="auto" w:fill="FFFF00"/>
          </w:tcPr>
          <w:p w14:paraId="7D8FE44E" w14:textId="67E8F85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Monitor the Implementation of LED Empowerment related programs for SMMES by the year ending 30 June 2026</w:t>
            </w:r>
          </w:p>
        </w:tc>
        <w:tc>
          <w:tcPr>
            <w:tcW w:w="1733" w:type="dxa"/>
            <w:shd w:val="clear" w:color="auto" w:fill="00B050"/>
          </w:tcPr>
          <w:p w14:paraId="143691BB" w14:textId="445089D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LED Empowerment related programs implemented for SMMES </w:t>
            </w:r>
          </w:p>
        </w:tc>
        <w:tc>
          <w:tcPr>
            <w:tcW w:w="1400" w:type="dxa"/>
            <w:shd w:val="clear" w:color="auto" w:fill="00B0F0"/>
          </w:tcPr>
          <w:p w14:paraId="0C815D1F" w14:textId="12D0815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Progress report on the implementation of LED related programs </w:t>
            </w:r>
            <w:r w:rsidRPr="006C2407">
              <w:rPr>
                <w:rFonts w:ascii="Arial" w:hAnsi="Arial" w:cs="Arial"/>
                <w:sz w:val="24"/>
                <w:szCs w:val="24"/>
              </w:rPr>
              <w:lastRenderedPageBreak/>
              <w:t xml:space="preserve">in the year ending 30 June 2026. </w:t>
            </w:r>
          </w:p>
        </w:tc>
        <w:tc>
          <w:tcPr>
            <w:tcW w:w="1124" w:type="dxa"/>
            <w:shd w:val="clear" w:color="auto" w:fill="0070C0"/>
          </w:tcPr>
          <w:p w14:paraId="59DE2BDA" w14:textId="3604DAD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4x LED related programs implemented in the year ending </w:t>
            </w:r>
            <w:r w:rsidRPr="006C2407">
              <w:rPr>
                <w:rFonts w:ascii="Arial" w:hAnsi="Arial" w:cs="Arial"/>
                <w:sz w:val="24"/>
                <w:szCs w:val="24"/>
              </w:rPr>
              <w:lastRenderedPageBreak/>
              <w:t xml:space="preserve">30 June 2026. </w:t>
            </w:r>
          </w:p>
        </w:tc>
        <w:tc>
          <w:tcPr>
            <w:tcW w:w="932" w:type="dxa"/>
          </w:tcPr>
          <w:p w14:paraId="3B452FE0" w14:textId="3A37937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R3 000 000.00</w:t>
            </w:r>
          </w:p>
        </w:tc>
        <w:tc>
          <w:tcPr>
            <w:tcW w:w="1233" w:type="dxa"/>
          </w:tcPr>
          <w:p w14:paraId="684A6A81" w14:textId="297CCCA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Agenda and register</w:t>
            </w:r>
          </w:p>
        </w:tc>
        <w:tc>
          <w:tcPr>
            <w:tcW w:w="220" w:type="dxa"/>
          </w:tcPr>
          <w:p w14:paraId="09E4D7AB" w14:textId="77777777" w:rsidR="00163BE8" w:rsidRPr="006C2407" w:rsidRDefault="00163BE8" w:rsidP="00163BE8">
            <w:pPr>
              <w:rPr>
                <w:rFonts w:ascii="Arial" w:hAnsi="Arial" w:cs="Arial"/>
                <w:color w:val="000000" w:themeColor="text1"/>
                <w:sz w:val="24"/>
                <w:szCs w:val="24"/>
              </w:rPr>
            </w:pPr>
          </w:p>
        </w:tc>
      </w:tr>
      <w:tr w:rsidR="00163BE8" w:rsidRPr="006C2407" w14:paraId="52BDAA80" w14:textId="77777777" w:rsidTr="00163BE8">
        <w:tc>
          <w:tcPr>
            <w:tcW w:w="655" w:type="dxa"/>
          </w:tcPr>
          <w:p w14:paraId="4DBE8A05" w14:textId="04AD69C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LED 7</w:t>
            </w:r>
          </w:p>
        </w:tc>
        <w:tc>
          <w:tcPr>
            <w:tcW w:w="1263" w:type="dxa"/>
          </w:tcPr>
          <w:p w14:paraId="21C1C0C1" w14:textId="0BC0A34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210C64E9" w14:textId="7845CC4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3,3,3</w:t>
            </w:r>
          </w:p>
        </w:tc>
        <w:tc>
          <w:tcPr>
            <w:tcW w:w="1855" w:type="dxa"/>
          </w:tcPr>
          <w:p w14:paraId="73880C58" w14:textId="5081398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promote employment opportunities through municipal EPWP programs and projects.</w:t>
            </w:r>
          </w:p>
        </w:tc>
        <w:tc>
          <w:tcPr>
            <w:tcW w:w="1246" w:type="dxa"/>
          </w:tcPr>
          <w:p w14:paraId="454E73AB" w14:textId="08886DE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implement and monitor municipal EPWP program</w:t>
            </w:r>
          </w:p>
        </w:tc>
        <w:tc>
          <w:tcPr>
            <w:tcW w:w="1733" w:type="dxa"/>
            <w:shd w:val="clear" w:color="auto" w:fill="FFFF00"/>
          </w:tcPr>
          <w:p w14:paraId="6DB84FF1" w14:textId="74EBD39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jobs created through EPWP  </w:t>
            </w:r>
          </w:p>
        </w:tc>
        <w:tc>
          <w:tcPr>
            <w:tcW w:w="1733" w:type="dxa"/>
            <w:shd w:val="clear" w:color="auto" w:fill="00B050"/>
          </w:tcPr>
          <w:p w14:paraId="52DFD52C" w14:textId="53E6855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jobs created through EPWP  </w:t>
            </w:r>
          </w:p>
        </w:tc>
        <w:tc>
          <w:tcPr>
            <w:tcW w:w="1400" w:type="dxa"/>
            <w:shd w:val="clear" w:color="auto" w:fill="00B0F0"/>
          </w:tcPr>
          <w:p w14:paraId="7001E64D" w14:textId="63FEA8F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587 EPWP jobs to be created in the year ending 30 June 2026</w:t>
            </w:r>
          </w:p>
        </w:tc>
        <w:tc>
          <w:tcPr>
            <w:tcW w:w="1124" w:type="dxa"/>
            <w:shd w:val="clear" w:color="auto" w:fill="0070C0"/>
          </w:tcPr>
          <w:p w14:paraId="13ED18B4" w14:textId="734BC84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570 EPWP jobs to be created in the year ending 30 June 2026</w:t>
            </w:r>
          </w:p>
        </w:tc>
        <w:tc>
          <w:tcPr>
            <w:tcW w:w="932" w:type="dxa"/>
          </w:tcPr>
          <w:p w14:paraId="09D96745" w14:textId="01203FC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6 500 000</w:t>
            </w:r>
          </w:p>
        </w:tc>
        <w:tc>
          <w:tcPr>
            <w:tcW w:w="1233" w:type="dxa"/>
          </w:tcPr>
          <w:p w14:paraId="745B662E" w14:textId="33C4D0A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reports and the list of EPWP recruited </w:t>
            </w:r>
          </w:p>
        </w:tc>
        <w:tc>
          <w:tcPr>
            <w:tcW w:w="220" w:type="dxa"/>
          </w:tcPr>
          <w:p w14:paraId="716BE1AD" w14:textId="77777777" w:rsidR="00163BE8" w:rsidRPr="006C2407" w:rsidRDefault="00163BE8" w:rsidP="00163BE8">
            <w:pPr>
              <w:rPr>
                <w:rFonts w:ascii="Arial" w:hAnsi="Arial" w:cs="Arial"/>
                <w:color w:val="000000" w:themeColor="text1"/>
                <w:sz w:val="24"/>
                <w:szCs w:val="24"/>
              </w:rPr>
            </w:pPr>
          </w:p>
        </w:tc>
      </w:tr>
      <w:tr w:rsidR="006C2407" w:rsidRPr="006C2407" w14:paraId="4F864410" w14:textId="77777777" w:rsidTr="00163BE8">
        <w:tc>
          <w:tcPr>
            <w:tcW w:w="655" w:type="dxa"/>
          </w:tcPr>
          <w:p w14:paraId="2757869F" w14:textId="28BA19E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LED 8</w:t>
            </w:r>
          </w:p>
        </w:tc>
        <w:tc>
          <w:tcPr>
            <w:tcW w:w="1263" w:type="dxa"/>
          </w:tcPr>
          <w:p w14:paraId="63D443F6" w14:textId="067FAA2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61400D6B" w14:textId="6AB0473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3,3,4</w:t>
            </w:r>
          </w:p>
        </w:tc>
        <w:tc>
          <w:tcPr>
            <w:tcW w:w="1855" w:type="dxa"/>
          </w:tcPr>
          <w:p w14:paraId="714FAA52" w14:textId="726C13B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Create job opportunities, safe &amp; clean environment</w:t>
            </w:r>
          </w:p>
        </w:tc>
        <w:tc>
          <w:tcPr>
            <w:tcW w:w="1246" w:type="dxa"/>
          </w:tcPr>
          <w:p w14:paraId="1845ED93" w14:textId="09C7041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Implementation of recycling at a landfill site informal &amp; formal waste picker</w:t>
            </w:r>
          </w:p>
        </w:tc>
        <w:tc>
          <w:tcPr>
            <w:tcW w:w="1733" w:type="dxa"/>
            <w:shd w:val="clear" w:color="auto" w:fill="FFFF00"/>
          </w:tcPr>
          <w:p w14:paraId="4DB7D587" w14:textId="32F4D4F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recycled wastes in tonnage  </w:t>
            </w:r>
          </w:p>
        </w:tc>
        <w:tc>
          <w:tcPr>
            <w:tcW w:w="1733" w:type="dxa"/>
            <w:shd w:val="clear" w:color="auto" w:fill="00B050"/>
          </w:tcPr>
          <w:p w14:paraId="20876D91" w14:textId="4D974F2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recycled wastes in tonnage  </w:t>
            </w:r>
          </w:p>
        </w:tc>
        <w:tc>
          <w:tcPr>
            <w:tcW w:w="1400" w:type="dxa"/>
            <w:shd w:val="clear" w:color="auto" w:fill="00B0F0"/>
          </w:tcPr>
          <w:p w14:paraId="06831F22" w14:textId="3BA5EF9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number of recycle waste in tonnage in the year ending 30 June 2026</w:t>
            </w:r>
          </w:p>
        </w:tc>
        <w:tc>
          <w:tcPr>
            <w:tcW w:w="1124" w:type="dxa"/>
            <w:shd w:val="clear" w:color="auto" w:fill="0070C0"/>
          </w:tcPr>
          <w:p w14:paraId="6F4E0B74" w14:textId="3D5081F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number of recycle waste in tonnage in the year ending 30 June 2026</w:t>
            </w:r>
          </w:p>
        </w:tc>
        <w:tc>
          <w:tcPr>
            <w:tcW w:w="932" w:type="dxa"/>
          </w:tcPr>
          <w:p w14:paraId="201A5282" w14:textId="4D3B741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2CDC1853" w14:textId="20848AC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w:t>
            </w:r>
          </w:p>
        </w:tc>
        <w:tc>
          <w:tcPr>
            <w:tcW w:w="220" w:type="dxa"/>
          </w:tcPr>
          <w:p w14:paraId="129DEC7D" w14:textId="77777777" w:rsidR="00163BE8" w:rsidRPr="006C2407" w:rsidRDefault="00163BE8" w:rsidP="00163BE8">
            <w:pPr>
              <w:rPr>
                <w:rFonts w:ascii="Arial" w:hAnsi="Arial" w:cs="Arial"/>
                <w:color w:val="000000" w:themeColor="text1"/>
                <w:sz w:val="24"/>
                <w:szCs w:val="24"/>
              </w:rPr>
            </w:pPr>
          </w:p>
        </w:tc>
      </w:tr>
      <w:tr w:rsidR="00F90057" w:rsidRPr="006C2407" w14:paraId="2BC26221" w14:textId="77777777" w:rsidTr="00163BE8">
        <w:tc>
          <w:tcPr>
            <w:tcW w:w="655" w:type="dxa"/>
          </w:tcPr>
          <w:p w14:paraId="0FEF6C2A" w14:textId="77777777" w:rsidR="00D35CA0" w:rsidRPr="006C2407" w:rsidRDefault="00D35CA0" w:rsidP="00103DB9">
            <w:pPr>
              <w:rPr>
                <w:rFonts w:ascii="Arial" w:hAnsi="Arial" w:cs="Arial"/>
                <w:color w:val="000000" w:themeColor="text1"/>
                <w:sz w:val="24"/>
                <w:szCs w:val="24"/>
              </w:rPr>
            </w:pPr>
          </w:p>
        </w:tc>
        <w:tc>
          <w:tcPr>
            <w:tcW w:w="1263" w:type="dxa"/>
          </w:tcPr>
          <w:p w14:paraId="6F153EA1" w14:textId="77777777" w:rsidR="00D35CA0" w:rsidRPr="006C2407" w:rsidRDefault="00D35CA0" w:rsidP="00103DB9">
            <w:pPr>
              <w:rPr>
                <w:rFonts w:ascii="Arial" w:hAnsi="Arial" w:cs="Arial"/>
                <w:color w:val="000000" w:themeColor="text1"/>
                <w:sz w:val="24"/>
                <w:szCs w:val="24"/>
              </w:rPr>
            </w:pPr>
          </w:p>
        </w:tc>
        <w:tc>
          <w:tcPr>
            <w:tcW w:w="554" w:type="dxa"/>
          </w:tcPr>
          <w:p w14:paraId="1D10893F" w14:textId="77777777" w:rsidR="00D35CA0" w:rsidRPr="006C2407" w:rsidRDefault="00D35CA0" w:rsidP="00103DB9">
            <w:pPr>
              <w:rPr>
                <w:rFonts w:ascii="Arial" w:hAnsi="Arial" w:cs="Arial"/>
                <w:color w:val="000000" w:themeColor="text1"/>
                <w:sz w:val="24"/>
                <w:szCs w:val="24"/>
              </w:rPr>
            </w:pPr>
          </w:p>
        </w:tc>
        <w:tc>
          <w:tcPr>
            <w:tcW w:w="1855" w:type="dxa"/>
          </w:tcPr>
          <w:p w14:paraId="1E6DF8F3" w14:textId="77777777" w:rsidR="00D35CA0" w:rsidRPr="006C2407" w:rsidRDefault="00D35CA0" w:rsidP="00103DB9">
            <w:pPr>
              <w:rPr>
                <w:rFonts w:ascii="Arial" w:hAnsi="Arial" w:cs="Arial"/>
                <w:color w:val="000000" w:themeColor="text1"/>
                <w:sz w:val="24"/>
                <w:szCs w:val="24"/>
              </w:rPr>
            </w:pPr>
          </w:p>
        </w:tc>
        <w:tc>
          <w:tcPr>
            <w:tcW w:w="1246" w:type="dxa"/>
          </w:tcPr>
          <w:p w14:paraId="7BF44B8E" w14:textId="77777777" w:rsidR="00D35CA0" w:rsidRPr="006C2407" w:rsidRDefault="00D35CA0" w:rsidP="00103DB9">
            <w:pPr>
              <w:rPr>
                <w:rFonts w:ascii="Arial" w:hAnsi="Arial" w:cs="Arial"/>
                <w:color w:val="000000" w:themeColor="text1"/>
                <w:sz w:val="24"/>
                <w:szCs w:val="24"/>
              </w:rPr>
            </w:pPr>
          </w:p>
        </w:tc>
        <w:tc>
          <w:tcPr>
            <w:tcW w:w="1733" w:type="dxa"/>
          </w:tcPr>
          <w:p w14:paraId="66037926" w14:textId="77777777" w:rsidR="00D35CA0" w:rsidRPr="006C2407" w:rsidRDefault="00D35CA0" w:rsidP="00103DB9">
            <w:pPr>
              <w:rPr>
                <w:rFonts w:ascii="Arial" w:hAnsi="Arial" w:cs="Arial"/>
                <w:color w:val="000000" w:themeColor="text1"/>
                <w:sz w:val="24"/>
                <w:szCs w:val="24"/>
              </w:rPr>
            </w:pPr>
          </w:p>
        </w:tc>
        <w:tc>
          <w:tcPr>
            <w:tcW w:w="1733" w:type="dxa"/>
          </w:tcPr>
          <w:p w14:paraId="2E4B9CAB" w14:textId="77777777" w:rsidR="00D35CA0" w:rsidRPr="006C2407" w:rsidRDefault="00D35CA0" w:rsidP="00103DB9">
            <w:pPr>
              <w:rPr>
                <w:rFonts w:ascii="Arial" w:hAnsi="Arial" w:cs="Arial"/>
                <w:color w:val="000000" w:themeColor="text1"/>
                <w:sz w:val="24"/>
                <w:szCs w:val="24"/>
              </w:rPr>
            </w:pPr>
          </w:p>
        </w:tc>
        <w:tc>
          <w:tcPr>
            <w:tcW w:w="1400" w:type="dxa"/>
          </w:tcPr>
          <w:p w14:paraId="25C61B3F" w14:textId="77777777" w:rsidR="00D35CA0" w:rsidRPr="006C2407" w:rsidRDefault="00D35CA0" w:rsidP="00103DB9">
            <w:pPr>
              <w:rPr>
                <w:rFonts w:ascii="Arial" w:hAnsi="Arial" w:cs="Arial"/>
                <w:color w:val="000000" w:themeColor="text1"/>
                <w:sz w:val="24"/>
                <w:szCs w:val="24"/>
              </w:rPr>
            </w:pPr>
          </w:p>
        </w:tc>
        <w:tc>
          <w:tcPr>
            <w:tcW w:w="1124" w:type="dxa"/>
          </w:tcPr>
          <w:p w14:paraId="3C101288" w14:textId="77777777" w:rsidR="00D35CA0" w:rsidRPr="006C2407" w:rsidRDefault="00D35CA0" w:rsidP="00103DB9">
            <w:pPr>
              <w:rPr>
                <w:rFonts w:ascii="Arial" w:hAnsi="Arial" w:cs="Arial"/>
                <w:color w:val="000000" w:themeColor="text1"/>
                <w:sz w:val="24"/>
                <w:szCs w:val="24"/>
              </w:rPr>
            </w:pPr>
          </w:p>
        </w:tc>
        <w:tc>
          <w:tcPr>
            <w:tcW w:w="932" w:type="dxa"/>
          </w:tcPr>
          <w:p w14:paraId="4FA3D2A8" w14:textId="77777777" w:rsidR="00D35CA0" w:rsidRPr="006C2407" w:rsidRDefault="00D35CA0" w:rsidP="00103DB9">
            <w:pPr>
              <w:rPr>
                <w:rFonts w:ascii="Arial" w:hAnsi="Arial" w:cs="Arial"/>
                <w:color w:val="000000" w:themeColor="text1"/>
                <w:sz w:val="24"/>
                <w:szCs w:val="24"/>
              </w:rPr>
            </w:pPr>
          </w:p>
        </w:tc>
        <w:tc>
          <w:tcPr>
            <w:tcW w:w="1233" w:type="dxa"/>
          </w:tcPr>
          <w:p w14:paraId="5AD55C68" w14:textId="77777777" w:rsidR="00D35CA0" w:rsidRPr="006C2407" w:rsidRDefault="00D35CA0" w:rsidP="00103DB9">
            <w:pPr>
              <w:rPr>
                <w:rFonts w:ascii="Arial" w:hAnsi="Arial" w:cs="Arial"/>
                <w:color w:val="000000" w:themeColor="text1"/>
                <w:sz w:val="24"/>
                <w:szCs w:val="24"/>
              </w:rPr>
            </w:pPr>
          </w:p>
        </w:tc>
        <w:tc>
          <w:tcPr>
            <w:tcW w:w="220" w:type="dxa"/>
          </w:tcPr>
          <w:p w14:paraId="4646F8C4" w14:textId="77777777" w:rsidR="00D35CA0" w:rsidRPr="006C2407" w:rsidRDefault="00D35CA0" w:rsidP="00103DB9">
            <w:pPr>
              <w:rPr>
                <w:rFonts w:ascii="Arial" w:hAnsi="Arial" w:cs="Arial"/>
                <w:color w:val="000000" w:themeColor="text1"/>
                <w:sz w:val="24"/>
                <w:szCs w:val="24"/>
              </w:rPr>
            </w:pPr>
          </w:p>
        </w:tc>
      </w:tr>
      <w:tr w:rsidR="00CF6D50" w:rsidRPr="006C2407" w14:paraId="44573A2C" w14:textId="77777777" w:rsidTr="00762ADA">
        <w:tc>
          <w:tcPr>
            <w:tcW w:w="13948" w:type="dxa"/>
            <w:gridSpan w:val="12"/>
          </w:tcPr>
          <w:p w14:paraId="5C730A19" w14:textId="253AC4F8" w:rsidR="00CF6D50" w:rsidRPr="006C2407" w:rsidRDefault="00CF6D50" w:rsidP="00103DB9">
            <w:pPr>
              <w:rPr>
                <w:rFonts w:ascii="Arial" w:hAnsi="Arial" w:cs="Arial"/>
                <w:color w:val="000000" w:themeColor="text1"/>
                <w:sz w:val="24"/>
                <w:szCs w:val="24"/>
              </w:rPr>
            </w:pPr>
            <w:r w:rsidRPr="006C2407">
              <w:rPr>
                <w:rFonts w:ascii="Arial" w:hAnsi="Arial" w:cs="Arial"/>
                <w:color w:val="000000" w:themeColor="text1"/>
                <w:sz w:val="24"/>
                <w:szCs w:val="24"/>
              </w:rPr>
              <w:t>KPA 4:</w:t>
            </w:r>
          </w:p>
        </w:tc>
      </w:tr>
      <w:tr w:rsidR="00CF6D50" w:rsidRPr="006C2407" w14:paraId="54B7F597" w14:textId="77777777" w:rsidTr="00AF2ACB">
        <w:tc>
          <w:tcPr>
            <w:tcW w:w="13728" w:type="dxa"/>
            <w:gridSpan w:val="11"/>
          </w:tcPr>
          <w:p w14:paraId="45376E4A" w14:textId="17FCA71A" w:rsidR="00CF6D50" w:rsidRPr="006C2407" w:rsidRDefault="00CF6D50" w:rsidP="00103DB9">
            <w:pPr>
              <w:rPr>
                <w:rFonts w:ascii="Arial" w:hAnsi="Arial" w:cs="Arial"/>
                <w:color w:val="000000" w:themeColor="text1"/>
                <w:sz w:val="24"/>
                <w:szCs w:val="24"/>
              </w:rPr>
            </w:pPr>
            <w:r w:rsidRPr="006C2407">
              <w:rPr>
                <w:rFonts w:ascii="Arial" w:hAnsi="Arial" w:cs="Arial"/>
                <w:color w:val="000000" w:themeColor="text1"/>
                <w:sz w:val="24"/>
                <w:szCs w:val="24"/>
              </w:rPr>
              <w:t>BACK TO BASICS</w:t>
            </w:r>
          </w:p>
        </w:tc>
        <w:tc>
          <w:tcPr>
            <w:tcW w:w="220" w:type="dxa"/>
          </w:tcPr>
          <w:p w14:paraId="7A8ED616" w14:textId="77777777" w:rsidR="00CF6D50" w:rsidRPr="006C2407" w:rsidRDefault="00CF6D50" w:rsidP="00103DB9">
            <w:pPr>
              <w:rPr>
                <w:rFonts w:ascii="Arial" w:hAnsi="Arial" w:cs="Arial"/>
                <w:color w:val="000000" w:themeColor="text1"/>
                <w:sz w:val="24"/>
                <w:szCs w:val="24"/>
              </w:rPr>
            </w:pPr>
          </w:p>
        </w:tc>
      </w:tr>
      <w:tr w:rsidR="006C2407" w:rsidRPr="006C2407" w14:paraId="05D01760" w14:textId="77777777" w:rsidTr="00163BE8">
        <w:tc>
          <w:tcPr>
            <w:tcW w:w="655" w:type="dxa"/>
          </w:tcPr>
          <w:p w14:paraId="30557567" w14:textId="3A655CE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1</w:t>
            </w:r>
          </w:p>
        </w:tc>
        <w:tc>
          <w:tcPr>
            <w:tcW w:w="1263" w:type="dxa"/>
          </w:tcPr>
          <w:p w14:paraId="5985B833" w14:textId="5DA93E8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Budget and </w:t>
            </w:r>
            <w:r w:rsidRPr="006C2407">
              <w:rPr>
                <w:rFonts w:ascii="Arial" w:hAnsi="Arial" w:cs="Arial"/>
                <w:sz w:val="24"/>
                <w:szCs w:val="24"/>
              </w:rPr>
              <w:lastRenderedPageBreak/>
              <w:t>Treasury Office</w:t>
            </w:r>
          </w:p>
        </w:tc>
        <w:tc>
          <w:tcPr>
            <w:tcW w:w="554" w:type="dxa"/>
          </w:tcPr>
          <w:p w14:paraId="79F856D0" w14:textId="40D1185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4,4,1</w:t>
            </w:r>
          </w:p>
        </w:tc>
        <w:tc>
          <w:tcPr>
            <w:tcW w:w="1855" w:type="dxa"/>
            <w:vMerge w:val="restart"/>
          </w:tcPr>
          <w:p w14:paraId="36CB792D" w14:textId="77777777"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 xml:space="preserve">To ensure progressive compliance </w:t>
            </w:r>
            <w:r w:rsidRPr="006C2407">
              <w:rPr>
                <w:rFonts w:ascii="Arial" w:hAnsi="Arial" w:cs="Arial"/>
                <w:color w:val="000000" w:themeColor="text1"/>
                <w:sz w:val="24"/>
                <w:szCs w:val="24"/>
              </w:rPr>
              <w:lastRenderedPageBreak/>
              <w:t>with institutional and governance requirements</w:t>
            </w:r>
          </w:p>
          <w:p w14:paraId="36F47D4E" w14:textId="77777777" w:rsidR="00163BE8" w:rsidRPr="006C2407" w:rsidRDefault="00163BE8" w:rsidP="00163BE8">
            <w:pPr>
              <w:rPr>
                <w:rFonts w:ascii="Arial" w:hAnsi="Arial" w:cs="Arial"/>
                <w:color w:val="000000" w:themeColor="text1"/>
                <w:sz w:val="24"/>
                <w:szCs w:val="24"/>
              </w:rPr>
            </w:pPr>
          </w:p>
          <w:p w14:paraId="5C77D786" w14:textId="77777777" w:rsidR="00163BE8" w:rsidRPr="006C2407" w:rsidRDefault="00163BE8" w:rsidP="00163BE8">
            <w:pPr>
              <w:rPr>
                <w:rFonts w:ascii="Arial" w:hAnsi="Arial" w:cs="Arial"/>
                <w:color w:val="000000" w:themeColor="text1"/>
                <w:sz w:val="24"/>
                <w:szCs w:val="24"/>
              </w:rPr>
            </w:pPr>
          </w:p>
          <w:p w14:paraId="7C9426BD" w14:textId="77777777" w:rsidR="00163BE8" w:rsidRPr="006C2407" w:rsidRDefault="00163BE8" w:rsidP="00163BE8">
            <w:pPr>
              <w:rPr>
                <w:rFonts w:ascii="Arial" w:hAnsi="Arial" w:cs="Arial"/>
                <w:color w:val="000000" w:themeColor="text1"/>
                <w:sz w:val="24"/>
                <w:szCs w:val="24"/>
              </w:rPr>
            </w:pPr>
          </w:p>
          <w:p w14:paraId="5A9F128D" w14:textId="77777777" w:rsidR="00163BE8" w:rsidRPr="006C2407" w:rsidRDefault="00163BE8" w:rsidP="00163BE8">
            <w:pPr>
              <w:rPr>
                <w:rFonts w:ascii="Arial" w:hAnsi="Arial" w:cs="Arial"/>
                <w:color w:val="000000" w:themeColor="text1"/>
                <w:sz w:val="24"/>
                <w:szCs w:val="24"/>
              </w:rPr>
            </w:pPr>
          </w:p>
          <w:p w14:paraId="239788A9" w14:textId="77777777" w:rsidR="00163BE8" w:rsidRPr="006C2407" w:rsidRDefault="00163BE8" w:rsidP="00163BE8">
            <w:pPr>
              <w:rPr>
                <w:rFonts w:ascii="Arial" w:hAnsi="Arial" w:cs="Arial"/>
                <w:color w:val="000000" w:themeColor="text1"/>
                <w:sz w:val="24"/>
                <w:szCs w:val="24"/>
              </w:rPr>
            </w:pPr>
          </w:p>
          <w:p w14:paraId="4727650B" w14:textId="77777777" w:rsidR="00163BE8" w:rsidRPr="006C2407" w:rsidRDefault="00163BE8" w:rsidP="00163BE8">
            <w:pPr>
              <w:rPr>
                <w:rFonts w:ascii="Arial" w:hAnsi="Arial" w:cs="Arial"/>
                <w:color w:val="000000" w:themeColor="text1"/>
                <w:sz w:val="24"/>
                <w:szCs w:val="24"/>
              </w:rPr>
            </w:pPr>
          </w:p>
        </w:tc>
        <w:tc>
          <w:tcPr>
            <w:tcW w:w="1246" w:type="dxa"/>
            <w:vMerge w:val="restart"/>
          </w:tcPr>
          <w:p w14:paraId="2E479107" w14:textId="77777777"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lastRenderedPageBreak/>
              <w:t>Budgeting</w:t>
            </w:r>
          </w:p>
          <w:p w14:paraId="0A9391F6" w14:textId="77777777" w:rsidR="00163BE8" w:rsidRPr="006C2407" w:rsidRDefault="00163BE8" w:rsidP="00163BE8">
            <w:pPr>
              <w:rPr>
                <w:rFonts w:ascii="Arial" w:hAnsi="Arial" w:cs="Arial"/>
                <w:color w:val="000000" w:themeColor="text1"/>
                <w:sz w:val="24"/>
                <w:szCs w:val="24"/>
              </w:rPr>
            </w:pPr>
          </w:p>
          <w:p w14:paraId="4D5C3E06"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66C43CA7" w14:textId="4ECB5CA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Adoption of the 2025/26 </w:t>
            </w:r>
            <w:r w:rsidRPr="006C2407">
              <w:rPr>
                <w:rFonts w:ascii="Arial" w:hAnsi="Arial" w:cs="Arial"/>
                <w:sz w:val="24"/>
                <w:szCs w:val="24"/>
              </w:rPr>
              <w:lastRenderedPageBreak/>
              <w:t xml:space="preserve">Adjustment Budget by Council </w:t>
            </w:r>
          </w:p>
        </w:tc>
        <w:tc>
          <w:tcPr>
            <w:tcW w:w="1733" w:type="dxa"/>
            <w:shd w:val="clear" w:color="auto" w:fill="00B050"/>
          </w:tcPr>
          <w:p w14:paraId="1157AFA8" w14:textId="270C428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Adoption of the 2025/26 </w:t>
            </w:r>
            <w:r w:rsidRPr="006C2407">
              <w:rPr>
                <w:rFonts w:ascii="Arial" w:hAnsi="Arial" w:cs="Arial"/>
                <w:sz w:val="24"/>
                <w:szCs w:val="24"/>
              </w:rPr>
              <w:lastRenderedPageBreak/>
              <w:t xml:space="preserve">Adjustment Budget by Council </w:t>
            </w:r>
          </w:p>
        </w:tc>
        <w:tc>
          <w:tcPr>
            <w:tcW w:w="1400" w:type="dxa"/>
            <w:shd w:val="clear" w:color="auto" w:fill="00B0F0"/>
          </w:tcPr>
          <w:p w14:paraId="6BFA8377" w14:textId="125B07A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Adoption of 2025/26 </w:t>
            </w:r>
            <w:r w:rsidRPr="006C2407">
              <w:rPr>
                <w:rFonts w:ascii="Arial" w:hAnsi="Arial" w:cs="Arial"/>
                <w:sz w:val="24"/>
                <w:szCs w:val="24"/>
              </w:rPr>
              <w:lastRenderedPageBreak/>
              <w:t>Adjustment Budget by Council by 28 February 2026</w:t>
            </w:r>
          </w:p>
        </w:tc>
        <w:tc>
          <w:tcPr>
            <w:tcW w:w="1124" w:type="dxa"/>
            <w:shd w:val="clear" w:color="auto" w:fill="0070C0"/>
          </w:tcPr>
          <w:p w14:paraId="0492585B" w14:textId="466E9C7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Adoption of 2025/26 </w:t>
            </w:r>
            <w:r w:rsidRPr="006C2407">
              <w:rPr>
                <w:rFonts w:ascii="Arial" w:hAnsi="Arial" w:cs="Arial"/>
                <w:sz w:val="24"/>
                <w:szCs w:val="24"/>
              </w:rPr>
              <w:lastRenderedPageBreak/>
              <w:t>Adjustment Budget by Council by 28 February 2026</w:t>
            </w:r>
          </w:p>
        </w:tc>
        <w:tc>
          <w:tcPr>
            <w:tcW w:w="932" w:type="dxa"/>
          </w:tcPr>
          <w:p w14:paraId="7D5452BA" w14:textId="2337120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26F6A833" w14:textId="65E3EBF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Council Resolution</w:t>
            </w:r>
          </w:p>
        </w:tc>
        <w:tc>
          <w:tcPr>
            <w:tcW w:w="220" w:type="dxa"/>
          </w:tcPr>
          <w:p w14:paraId="5F9F8577" w14:textId="77777777" w:rsidR="00163BE8" w:rsidRPr="006C2407" w:rsidRDefault="00163BE8" w:rsidP="00163BE8">
            <w:pPr>
              <w:rPr>
                <w:rFonts w:ascii="Arial" w:hAnsi="Arial" w:cs="Arial"/>
                <w:color w:val="000000" w:themeColor="text1"/>
                <w:sz w:val="24"/>
                <w:szCs w:val="24"/>
              </w:rPr>
            </w:pPr>
          </w:p>
        </w:tc>
      </w:tr>
      <w:tr w:rsidR="006C2407" w:rsidRPr="006C2407" w14:paraId="551B3134" w14:textId="77777777" w:rsidTr="00163BE8">
        <w:tc>
          <w:tcPr>
            <w:tcW w:w="655" w:type="dxa"/>
          </w:tcPr>
          <w:p w14:paraId="5F036C2A" w14:textId="309E894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2</w:t>
            </w:r>
          </w:p>
        </w:tc>
        <w:tc>
          <w:tcPr>
            <w:tcW w:w="1263" w:type="dxa"/>
          </w:tcPr>
          <w:p w14:paraId="215972A2" w14:textId="4D056F4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7F8F6F7D" w14:textId="648B457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3CB508EB" w14:textId="77777777" w:rsidR="00163BE8" w:rsidRPr="006C2407" w:rsidRDefault="00163BE8" w:rsidP="00163BE8">
            <w:pPr>
              <w:rPr>
                <w:rFonts w:ascii="Arial" w:hAnsi="Arial" w:cs="Arial"/>
                <w:color w:val="000000" w:themeColor="text1"/>
                <w:sz w:val="24"/>
                <w:szCs w:val="24"/>
              </w:rPr>
            </w:pPr>
          </w:p>
        </w:tc>
        <w:tc>
          <w:tcPr>
            <w:tcW w:w="1246" w:type="dxa"/>
            <w:vMerge/>
          </w:tcPr>
          <w:p w14:paraId="0823F89D"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67055F52" w14:textId="6AAD788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2026/27 draft  Budget by Council  </w:t>
            </w:r>
          </w:p>
        </w:tc>
        <w:tc>
          <w:tcPr>
            <w:tcW w:w="1733" w:type="dxa"/>
            <w:shd w:val="clear" w:color="auto" w:fill="00B050"/>
          </w:tcPr>
          <w:p w14:paraId="5426C725" w14:textId="1C60594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2026/27 draft  Budget by Council  </w:t>
            </w:r>
          </w:p>
        </w:tc>
        <w:tc>
          <w:tcPr>
            <w:tcW w:w="1400" w:type="dxa"/>
            <w:shd w:val="clear" w:color="auto" w:fill="00B0F0"/>
          </w:tcPr>
          <w:p w14:paraId="6EB2C808" w14:textId="49417ED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2026/27 Draft Budget by Council 31 March 2026 </w:t>
            </w:r>
          </w:p>
        </w:tc>
        <w:tc>
          <w:tcPr>
            <w:tcW w:w="1124" w:type="dxa"/>
            <w:shd w:val="clear" w:color="auto" w:fill="0070C0"/>
          </w:tcPr>
          <w:p w14:paraId="5BB0C2D5" w14:textId="1C746C3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2026/27 Draft Budget by Council 31 March 2025 </w:t>
            </w:r>
          </w:p>
        </w:tc>
        <w:tc>
          <w:tcPr>
            <w:tcW w:w="932" w:type="dxa"/>
          </w:tcPr>
          <w:p w14:paraId="272F3CD2" w14:textId="12BC136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5A3D1D27" w14:textId="73E0001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Council Resolution and proof of submission to NT</w:t>
            </w:r>
          </w:p>
        </w:tc>
        <w:tc>
          <w:tcPr>
            <w:tcW w:w="220" w:type="dxa"/>
          </w:tcPr>
          <w:p w14:paraId="75944B57" w14:textId="77777777" w:rsidR="00163BE8" w:rsidRPr="006C2407" w:rsidRDefault="00163BE8" w:rsidP="00163BE8">
            <w:pPr>
              <w:rPr>
                <w:rFonts w:ascii="Arial" w:hAnsi="Arial" w:cs="Arial"/>
                <w:color w:val="000000" w:themeColor="text1"/>
                <w:sz w:val="24"/>
                <w:szCs w:val="24"/>
              </w:rPr>
            </w:pPr>
          </w:p>
        </w:tc>
      </w:tr>
      <w:tr w:rsidR="006C2407" w:rsidRPr="006C2407" w14:paraId="23D203C3" w14:textId="77777777" w:rsidTr="00163BE8">
        <w:tc>
          <w:tcPr>
            <w:tcW w:w="655" w:type="dxa"/>
          </w:tcPr>
          <w:p w14:paraId="0129E22B" w14:textId="4DF3FEE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3</w:t>
            </w:r>
          </w:p>
        </w:tc>
        <w:tc>
          <w:tcPr>
            <w:tcW w:w="1263" w:type="dxa"/>
          </w:tcPr>
          <w:p w14:paraId="3ED641F2" w14:textId="2486D19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3CACAED7" w14:textId="63244AE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47BC4FD0" w14:textId="77777777" w:rsidR="00163BE8" w:rsidRPr="006C2407" w:rsidRDefault="00163BE8" w:rsidP="00163BE8">
            <w:pPr>
              <w:rPr>
                <w:rFonts w:ascii="Arial" w:hAnsi="Arial" w:cs="Arial"/>
                <w:color w:val="000000" w:themeColor="text1"/>
                <w:sz w:val="24"/>
                <w:szCs w:val="24"/>
              </w:rPr>
            </w:pPr>
          </w:p>
        </w:tc>
        <w:tc>
          <w:tcPr>
            <w:tcW w:w="1246" w:type="dxa"/>
            <w:vMerge/>
          </w:tcPr>
          <w:p w14:paraId="1E4EB302"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4C362267" w14:textId="1BF5F6C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Approval  of the 2026/27 Final  Budget by Council </w:t>
            </w:r>
          </w:p>
        </w:tc>
        <w:tc>
          <w:tcPr>
            <w:tcW w:w="1733" w:type="dxa"/>
            <w:shd w:val="clear" w:color="auto" w:fill="00B050"/>
          </w:tcPr>
          <w:p w14:paraId="53D2989E" w14:textId="374CFF4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Approval  of the 2026/27 Final  Budget by Council </w:t>
            </w:r>
          </w:p>
        </w:tc>
        <w:tc>
          <w:tcPr>
            <w:tcW w:w="1400" w:type="dxa"/>
            <w:shd w:val="clear" w:color="auto" w:fill="00B0F0"/>
          </w:tcPr>
          <w:p w14:paraId="5135BF03" w14:textId="70ABCA8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Approval of 2026/27 Final  Budget by Council 31 May 2026</w:t>
            </w:r>
          </w:p>
        </w:tc>
        <w:tc>
          <w:tcPr>
            <w:tcW w:w="1124" w:type="dxa"/>
            <w:shd w:val="clear" w:color="auto" w:fill="0070C0"/>
          </w:tcPr>
          <w:p w14:paraId="15EDB939" w14:textId="3967AF8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Approval of 2026/27 Final  Budget by Council 31 May 2026</w:t>
            </w:r>
          </w:p>
        </w:tc>
        <w:tc>
          <w:tcPr>
            <w:tcW w:w="932" w:type="dxa"/>
          </w:tcPr>
          <w:p w14:paraId="5BE77F18" w14:textId="544217D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5B03AF2F" w14:textId="7370C71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Council Resolution and proof of submission to NT</w:t>
            </w:r>
          </w:p>
        </w:tc>
        <w:tc>
          <w:tcPr>
            <w:tcW w:w="220" w:type="dxa"/>
          </w:tcPr>
          <w:p w14:paraId="37647464" w14:textId="77777777" w:rsidR="00163BE8" w:rsidRPr="006C2407" w:rsidRDefault="00163BE8" w:rsidP="00163BE8">
            <w:pPr>
              <w:rPr>
                <w:rFonts w:ascii="Arial" w:hAnsi="Arial" w:cs="Arial"/>
                <w:color w:val="000000" w:themeColor="text1"/>
                <w:sz w:val="24"/>
                <w:szCs w:val="24"/>
              </w:rPr>
            </w:pPr>
          </w:p>
        </w:tc>
      </w:tr>
      <w:tr w:rsidR="006C2407" w:rsidRPr="006C2407" w14:paraId="1646CC92" w14:textId="77777777" w:rsidTr="00163BE8">
        <w:tc>
          <w:tcPr>
            <w:tcW w:w="655" w:type="dxa"/>
          </w:tcPr>
          <w:p w14:paraId="7EB4FC8E" w14:textId="0259613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4</w:t>
            </w:r>
          </w:p>
        </w:tc>
        <w:tc>
          <w:tcPr>
            <w:tcW w:w="1263" w:type="dxa"/>
          </w:tcPr>
          <w:p w14:paraId="0049CE19" w14:textId="39F3861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2A7447F6" w14:textId="4E6D38D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49F968A8" w14:textId="77777777" w:rsidR="00163BE8" w:rsidRPr="006C2407" w:rsidRDefault="00163BE8" w:rsidP="00163BE8">
            <w:pPr>
              <w:rPr>
                <w:rFonts w:ascii="Arial" w:hAnsi="Arial" w:cs="Arial"/>
                <w:color w:val="000000" w:themeColor="text1"/>
                <w:sz w:val="24"/>
                <w:szCs w:val="24"/>
              </w:rPr>
            </w:pPr>
          </w:p>
        </w:tc>
        <w:tc>
          <w:tcPr>
            <w:tcW w:w="1246" w:type="dxa"/>
            <w:vMerge w:val="restart"/>
          </w:tcPr>
          <w:p w14:paraId="305165BE" w14:textId="77777777"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Financial Reporting</w:t>
            </w:r>
          </w:p>
          <w:p w14:paraId="3DB8FE3E" w14:textId="77777777" w:rsidR="00163BE8" w:rsidRPr="006C2407" w:rsidRDefault="00163BE8" w:rsidP="00163BE8">
            <w:pPr>
              <w:rPr>
                <w:rFonts w:ascii="Arial" w:hAnsi="Arial" w:cs="Arial"/>
                <w:color w:val="000000" w:themeColor="text1"/>
                <w:sz w:val="24"/>
                <w:szCs w:val="24"/>
              </w:rPr>
            </w:pPr>
          </w:p>
          <w:p w14:paraId="0030D76B"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6CC4C3F0" w14:textId="46086C4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Submit Section 71 reports (including SCM/Expendit</w:t>
            </w:r>
            <w:r w:rsidRPr="006C2407">
              <w:rPr>
                <w:rFonts w:ascii="Arial" w:hAnsi="Arial" w:cs="Arial"/>
                <w:sz w:val="24"/>
                <w:szCs w:val="24"/>
              </w:rPr>
              <w:lastRenderedPageBreak/>
              <w:t xml:space="preserve">ure/Revenue, reporting) to Mayor, National/Provincial treasury, MPAC, Exco, BTO and council </w:t>
            </w:r>
          </w:p>
        </w:tc>
        <w:tc>
          <w:tcPr>
            <w:tcW w:w="1733" w:type="dxa"/>
            <w:shd w:val="clear" w:color="auto" w:fill="00B050"/>
          </w:tcPr>
          <w:p w14:paraId="539DC480" w14:textId="1FE96F5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submitted Section 71 reports </w:t>
            </w:r>
            <w:r w:rsidRPr="006C2407">
              <w:rPr>
                <w:rFonts w:ascii="Arial" w:hAnsi="Arial" w:cs="Arial"/>
                <w:sz w:val="24"/>
                <w:szCs w:val="24"/>
              </w:rPr>
              <w:lastRenderedPageBreak/>
              <w:t xml:space="preserve">(including SCM/Expenditure/Revenue, reporting) to Mayor, National/Provincial treasury, MPAC, Exco, BTO and council </w:t>
            </w:r>
          </w:p>
        </w:tc>
        <w:tc>
          <w:tcPr>
            <w:tcW w:w="1400" w:type="dxa"/>
            <w:shd w:val="clear" w:color="auto" w:fill="00B0F0"/>
          </w:tcPr>
          <w:p w14:paraId="66884388" w14:textId="0985A7B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Submission of 12 X Monthly Section </w:t>
            </w:r>
            <w:r w:rsidRPr="006C2407">
              <w:rPr>
                <w:rFonts w:ascii="Arial" w:hAnsi="Arial" w:cs="Arial"/>
                <w:sz w:val="24"/>
                <w:szCs w:val="24"/>
              </w:rPr>
              <w:lastRenderedPageBreak/>
              <w:t>71 reports to Mayor and Provincial Treasury within 10 working days after the end of the month in the year ending 30 June 2026</w:t>
            </w:r>
          </w:p>
        </w:tc>
        <w:tc>
          <w:tcPr>
            <w:tcW w:w="1124" w:type="dxa"/>
            <w:shd w:val="clear" w:color="auto" w:fill="0070C0"/>
          </w:tcPr>
          <w:p w14:paraId="14939ADD" w14:textId="59C4AC9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Submission of 12 X Monthly </w:t>
            </w:r>
            <w:r w:rsidRPr="006C2407">
              <w:rPr>
                <w:rFonts w:ascii="Arial" w:hAnsi="Arial" w:cs="Arial"/>
                <w:sz w:val="24"/>
                <w:szCs w:val="24"/>
              </w:rPr>
              <w:lastRenderedPageBreak/>
              <w:t>Section 71 reports to Mayor and Provincial Treasury within 10 working days after the end of the month in the year ending 30 June 2026</w:t>
            </w:r>
          </w:p>
        </w:tc>
        <w:tc>
          <w:tcPr>
            <w:tcW w:w="932" w:type="dxa"/>
          </w:tcPr>
          <w:p w14:paraId="7DA8DDAF" w14:textId="069A35E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524D74C4" w14:textId="489217D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Section 71 Reports and proof </w:t>
            </w:r>
            <w:r w:rsidRPr="006C2407">
              <w:rPr>
                <w:rFonts w:ascii="Arial" w:hAnsi="Arial" w:cs="Arial"/>
                <w:sz w:val="24"/>
                <w:szCs w:val="24"/>
              </w:rPr>
              <w:lastRenderedPageBreak/>
              <w:t>of submission</w:t>
            </w:r>
          </w:p>
        </w:tc>
        <w:tc>
          <w:tcPr>
            <w:tcW w:w="220" w:type="dxa"/>
          </w:tcPr>
          <w:p w14:paraId="00855627" w14:textId="77777777" w:rsidR="00163BE8" w:rsidRPr="006C2407" w:rsidRDefault="00163BE8" w:rsidP="00163BE8">
            <w:pPr>
              <w:rPr>
                <w:rFonts w:ascii="Arial" w:hAnsi="Arial" w:cs="Arial"/>
                <w:color w:val="000000" w:themeColor="text1"/>
                <w:sz w:val="24"/>
                <w:szCs w:val="24"/>
              </w:rPr>
            </w:pPr>
          </w:p>
        </w:tc>
      </w:tr>
      <w:tr w:rsidR="006C2407" w:rsidRPr="006C2407" w14:paraId="773ACB61" w14:textId="77777777" w:rsidTr="00163BE8">
        <w:tc>
          <w:tcPr>
            <w:tcW w:w="655" w:type="dxa"/>
          </w:tcPr>
          <w:p w14:paraId="52C73B12" w14:textId="4F2B72D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5</w:t>
            </w:r>
          </w:p>
        </w:tc>
        <w:tc>
          <w:tcPr>
            <w:tcW w:w="1263" w:type="dxa"/>
          </w:tcPr>
          <w:p w14:paraId="4032081E" w14:textId="50E0916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5A6E33EC" w14:textId="5237996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50CADA72" w14:textId="77777777" w:rsidR="00163BE8" w:rsidRPr="006C2407" w:rsidRDefault="00163BE8" w:rsidP="00163BE8">
            <w:pPr>
              <w:rPr>
                <w:rFonts w:ascii="Arial" w:hAnsi="Arial" w:cs="Arial"/>
                <w:color w:val="000000" w:themeColor="text1"/>
                <w:sz w:val="24"/>
                <w:szCs w:val="24"/>
              </w:rPr>
            </w:pPr>
          </w:p>
        </w:tc>
        <w:tc>
          <w:tcPr>
            <w:tcW w:w="1246" w:type="dxa"/>
            <w:vMerge/>
          </w:tcPr>
          <w:p w14:paraId="112B2EF8"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40B5949E" w14:textId="4C2DFC8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submission of section 72 report to Mayor, National/Provincial treasury, Exco, BTO, MPAC and Council (2025/26) to Council by MM </w:t>
            </w:r>
          </w:p>
        </w:tc>
        <w:tc>
          <w:tcPr>
            <w:tcW w:w="1733" w:type="dxa"/>
            <w:shd w:val="clear" w:color="auto" w:fill="00B050"/>
          </w:tcPr>
          <w:p w14:paraId="111357E7" w14:textId="1E41B12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submission of section 72 report to Mayor, National/Provincial treasury, Exco, BTO, MPAC and Council (2025/26) to Council by MM </w:t>
            </w:r>
          </w:p>
        </w:tc>
        <w:tc>
          <w:tcPr>
            <w:tcW w:w="1400" w:type="dxa"/>
            <w:shd w:val="clear" w:color="auto" w:fill="00B0F0"/>
          </w:tcPr>
          <w:p w14:paraId="2E1FFEFA" w14:textId="6780B98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Submission of Sect 72 Report to the Mayor by 25 January 2026</w:t>
            </w:r>
          </w:p>
        </w:tc>
        <w:tc>
          <w:tcPr>
            <w:tcW w:w="1124" w:type="dxa"/>
            <w:shd w:val="clear" w:color="auto" w:fill="0070C0"/>
          </w:tcPr>
          <w:p w14:paraId="1C85904B" w14:textId="691D4C8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submission of Sect 72 Report to the Mayor by 25 January 2026 </w:t>
            </w:r>
          </w:p>
        </w:tc>
        <w:tc>
          <w:tcPr>
            <w:tcW w:w="932" w:type="dxa"/>
          </w:tcPr>
          <w:p w14:paraId="4AFD4E0F" w14:textId="6512B6B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72A873DB" w14:textId="69A330B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Council Resolution and proof of Submission</w:t>
            </w:r>
          </w:p>
        </w:tc>
        <w:tc>
          <w:tcPr>
            <w:tcW w:w="220" w:type="dxa"/>
          </w:tcPr>
          <w:p w14:paraId="437193AA" w14:textId="77777777" w:rsidR="00163BE8" w:rsidRPr="006C2407" w:rsidRDefault="00163BE8" w:rsidP="00163BE8">
            <w:pPr>
              <w:rPr>
                <w:rFonts w:ascii="Arial" w:hAnsi="Arial" w:cs="Arial"/>
                <w:color w:val="000000" w:themeColor="text1"/>
                <w:sz w:val="24"/>
                <w:szCs w:val="24"/>
              </w:rPr>
            </w:pPr>
          </w:p>
        </w:tc>
      </w:tr>
      <w:tr w:rsidR="006C2407" w:rsidRPr="006C2407" w14:paraId="00553097" w14:textId="77777777" w:rsidTr="00163BE8">
        <w:tc>
          <w:tcPr>
            <w:tcW w:w="655" w:type="dxa"/>
          </w:tcPr>
          <w:p w14:paraId="1A3E9044" w14:textId="5C4F751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GG 6</w:t>
            </w:r>
          </w:p>
        </w:tc>
        <w:tc>
          <w:tcPr>
            <w:tcW w:w="1263" w:type="dxa"/>
          </w:tcPr>
          <w:p w14:paraId="6D314C87" w14:textId="6F4C26A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1751D05B" w14:textId="5773EE6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38B2E988" w14:textId="77777777" w:rsidR="00163BE8" w:rsidRPr="006C2407" w:rsidRDefault="00163BE8" w:rsidP="00163BE8">
            <w:pPr>
              <w:rPr>
                <w:rFonts w:ascii="Arial" w:hAnsi="Arial" w:cs="Arial"/>
                <w:color w:val="000000" w:themeColor="text1"/>
                <w:sz w:val="24"/>
                <w:szCs w:val="24"/>
              </w:rPr>
            </w:pPr>
          </w:p>
        </w:tc>
        <w:tc>
          <w:tcPr>
            <w:tcW w:w="1246" w:type="dxa"/>
            <w:vMerge/>
          </w:tcPr>
          <w:p w14:paraId="42B5E245"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56B63F11" w14:textId="72898A5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Submission of 2024/25  Annual Financial Statements to AG </w:t>
            </w:r>
          </w:p>
        </w:tc>
        <w:tc>
          <w:tcPr>
            <w:tcW w:w="1733" w:type="dxa"/>
            <w:shd w:val="clear" w:color="auto" w:fill="00B050"/>
          </w:tcPr>
          <w:p w14:paraId="289E4C63" w14:textId="5934E5A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Submission of 2024/25 Annual Financial Statements to AG </w:t>
            </w:r>
          </w:p>
        </w:tc>
        <w:tc>
          <w:tcPr>
            <w:tcW w:w="1400" w:type="dxa"/>
            <w:shd w:val="clear" w:color="auto" w:fill="00B0F0"/>
          </w:tcPr>
          <w:p w14:paraId="5BE54A4E" w14:textId="505A4EE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Submission of 2024/25 AFS to AG by 31 Aug 2025 </w:t>
            </w:r>
          </w:p>
        </w:tc>
        <w:tc>
          <w:tcPr>
            <w:tcW w:w="1124" w:type="dxa"/>
            <w:shd w:val="clear" w:color="auto" w:fill="0070C0"/>
          </w:tcPr>
          <w:p w14:paraId="06607219" w14:textId="527EA7D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submission of 2024/25 AFS to AG by 31 Aug 2025 by 31 August 2025</w:t>
            </w:r>
          </w:p>
        </w:tc>
        <w:tc>
          <w:tcPr>
            <w:tcW w:w="932" w:type="dxa"/>
          </w:tcPr>
          <w:p w14:paraId="3D05E1CE" w14:textId="19F91FA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25B46292" w14:textId="0C3C206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Copy of AFS and Letter of Acknowledgement by AG</w:t>
            </w:r>
          </w:p>
        </w:tc>
        <w:tc>
          <w:tcPr>
            <w:tcW w:w="220" w:type="dxa"/>
          </w:tcPr>
          <w:p w14:paraId="14364080" w14:textId="77777777" w:rsidR="00163BE8" w:rsidRPr="006C2407" w:rsidRDefault="00163BE8" w:rsidP="00163BE8">
            <w:pPr>
              <w:rPr>
                <w:rFonts w:ascii="Arial" w:hAnsi="Arial" w:cs="Arial"/>
                <w:color w:val="000000" w:themeColor="text1"/>
                <w:sz w:val="24"/>
                <w:szCs w:val="24"/>
              </w:rPr>
            </w:pPr>
          </w:p>
        </w:tc>
      </w:tr>
      <w:tr w:rsidR="006C2407" w:rsidRPr="006C2407" w14:paraId="3B23BB98" w14:textId="77777777" w:rsidTr="00163BE8">
        <w:tc>
          <w:tcPr>
            <w:tcW w:w="655" w:type="dxa"/>
          </w:tcPr>
          <w:p w14:paraId="101E4C23" w14:textId="158E749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7</w:t>
            </w:r>
          </w:p>
        </w:tc>
        <w:tc>
          <w:tcPr>
            <w:tcW w:w="1263" w:type="dxa"/>
          </w:tcPr>
          <w:p w14:paraId="755BA651" w14:textId="151B5FA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580855D4" w14:textId="5632711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52D18F24" w14:textId="77777777" w:rsidR="00163BE8" w:rsidRPr="006C2407" w:rsidRDefault="00163BE8" w:rsidP="00163BE8">
            <w:pPr>
              <w:rPr>
                <w:rFonts w:ascii="Arial" w:hAnsi="Arial" w:cs="Arial"/>
                <w:color w:val="000000" w:themeColor="text1"/>
                <w:sz w:val="24"/>
                <w:szCs w:val="24"/>
              </w:rPr>
            </w:pPr>
          </w:p>
        </w:tc>
        <w:tc>
          <w:tcPr>
            <w:tcW w:w="1246" w:type="dxa"/>
          </w:tcPr>
          <w:p w14:paraId="4C6D2BD9" w14:textId="1DCA8C9B"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Management of Indigent households</w:t>
            </w:r>
          </w:p>
        </w:tc>
        <w:tc>
          <w:tcPr>
            <w:tcW w:w="1733" w:type="dxa"/>
            <w:shd w:val="clear" w:color="auto" w:fill="FFFF00"/>
          </w:tcPr>
          <w:p w14:paraId="13380085" w14:textId="218D947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2026/27 Updated and Reviewed Indigent Policy by Council</w:t>
            </w:r>
          </w:p>
        </w:tc>
        <w:tc>
          <w:tcPr>
            <w:tcW w:w="1733" w:type="dxa"/>
            <w:shd w:val="clear" w:color="auto" w:fill="00B050"/>
          </w:tcPr>
          <w:p w14:paraId="6678BC3D" w14:textId="5D5B070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2026/27 Updated and Reviewed Indigent Policy by Council</w:t>
            </w:r>
          </w:p>
        </w:tc>
        <w:tc>
          <w:tcPr>
            <w:tcW w:w="1400" w:type="dxa"/>
            <w:shd w:val="clear" w:color="auto" w:fill="00B0F0"/>
          </w:tcPr>
          <w:p w14:paraId="40DA6CC4" w14:textId="3391CC1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Adoption of the 2026/27 Updated and reviewed indigent Policy by Council in the year ending 30 June 2026</w:t>
            </w:r>
          </w:p>
        </w:tc>
        <w:tc>
          <w:tcPr>
            <w:tcW w:w="1124" w:type="dxa"/>
            <w:shd w:val="clear" w:color="auto" w:fill="0070C0"/>
          </w:tcPr>
          <w:p w14:paraId="168B77AB" w14:textId="5FF964C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Adoption of the 2026/27 Updated and reviewed indigent Policy by Council in the year ending 30 June 2026</w:t>
            </w:r>
          </w:p>
        </w:tc>
        <w:tc>
          <w:tcPr>
            <w:tcW w:w="932" w:type="dxa"/>
          </w:tcPr>
          <w:p w14:paraId="7F7A9423" w14:textId="053FAC2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1C920BB0" w14:textId="79B2FE9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Council resolution</w:t>
            </w:r>
          </w:p>
        </w:tc>
        <w:tc>
          <w:tcPr>
            <w:tcW w:w="220" w:type="dxa"/>
          </w:tcPr>
          <w:p w14:paraId="29D713EA" w14:textId="77777777" w:rsidR="00163BE8" w:rsidRPr="006C2407" w:rsidRDefault="00163BE8" w:rsidP="00163BE8">
            <w:pPr>
              <w:rPr>
                <w:rFonts w:ascii="Arial" w:hAnsi="Arial" w:cs="Arial"/>
                <w:color w:val="000000" w:themeColor="text1"/>
                <w:sz w:val="24"/>
                <w:szCs w:val="24"/>
              </w:rPr>
            </w:pPr>
          </w:p>
        </w:tc>
      </w:tr>
      <w:tr w:rsidR="006C2407" w:rsidRPr="006C2407" w14:paraId="63033A01" w14:textId="77777777" w:rsidTr="00163BE8">
        <w:tc>
          <w:tcPr>
            <w:tcW w:w="655" w:type="dxa"/>
          </w:tcPr>
          <w:p w14:paraId="3AAD4F9A" w14:textId="3A603DB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8</w:t>
            </w:r>
          </w:p>
        </w:tc>
        <w:tc>
          <w:tcPr>
            <w:tcW w:w="1263" w:type="dxa"/>
          </w:tcPr>
          <w:p w14:paraId="25D3AD39" w14:textId="192BD51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44A93B39" w14:textId="419BB89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4,4,2</w:t>
            </w:r>
          </w:p>
        </w:tc>
        <w:tc>
          <w:tcPr>
            <w:tcW w:w="1855" w:type="dxa"/>
          </w:tcPr>
          <w:p w14:paraId="2B51D98B" w14:textId="0E063B4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To provide reasonable assurance on the adequacy and </w:t>
            </w:r>
            <w:r w:rsidRPr="006C2407">
              <w:rPr>
                <w:rFonts w:ascii="Arial" w:hAnsi="Arial" w:cs="Arial"/>
                <w:sz w:val="24"/>
                <w:szCs w:val="24"/>
              </w:rPr>
              <w:lastRenderedPageBreak/>
              <w:t>effectiveness of internal control systems</w:t>
            </w:r>
          </w:p>
        </w:tc>
        <w:tc>
          <w:tcPr>
            <w:tcW w:w="1246" w:type="dxa"/>
          </w:tcPr>
          <w:p w14:paraId="7E13692F" w14:textId="201CB6E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Asset Management Review</w:t>
            </w:r>
          </w:p>
        </w:tc>
        <w:tc>
          <w:tcPr>
            <w:tcW w:w="1733" w:type="dxa"/>
            <w:shd w:val="clear" w:color="auto" w:fill="FFFF00"/>
          </w:tcPr>
          <w:p w14:paraId="49B7190C" w14:textId="08A1D14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asset Verification conducted and performed </w:t>
            </w:r>
          </w:p>
        </w:tc>
        <w:tc>
          <w:tcPr>
            <w:tcW w:w="1733" w:type="dxa"/>
            <w:shd w:val="clear" w:color="auto" w:fill="00B050"/>
          </w:tcPr>
          <w:p w14:paraId="1048CDA2" w14:textId="08290C0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asset Verification conducted and performed </w:t>
            </w:r>
          </w:p>
        </w:tc>
        <w:tc>
          <w:tcPr>
            <w:tcW w:w="1400" w:type="dxa"/>
            <w:shd w:val="clear" w:color="auto" w:fill="00B0F0"/>
          </w:tcPr>
          <w:p w14:paraId="54058562" w14:textId="004F033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1x Asset Verification conducted and </w:t>
            </w:r>
            <w:r w:rsidRPr="006C2407">
              <w:rPr>
                <w:rFonts w:ascii="Arial" w:hAnsi="Arial" w:cs="Arial"/>
                <w:sz w:val="24"/>
                <w:szCs w:val="24"/>
              </w:rPr>
              <w:lastRenderedPageBreak/>
              <w:t>performed in the year ending 30 June 2026</w:t>
            </w:r>
          </w:p>
        </w:tc>
        <w:tc>
          <w:tcPr>
            <w:tcW w:w="1124" w:type="dxa"/>
            <w:shd w:val="clear" w:color="auto" w:fill="0070C0"/>
          </w:tcPr>
          <w:p w14:paraId="72DAF004" w14:textId="7D9B19C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1x 2024/2025 Asset Verification </w:t>
            </w:r>
            <w:r w:rsidRPr="006C2407">
              <w:rPr>
                <w:rFonts w:ascii="Arial" w:hAnsi="Arial" w:cs="Arial"/>
                <w:sz w:val="24"/>
                <w:szCs w:val="24"/>
              </w:rPr>
              <w:lastRenderedPageBreak/>
              <w:t>conducted and performed in the year ending 30 June 2026</w:t>
            </w:r>
          </w:p>
        </w:tc>
        <w:tc>
          <w:tcPr>
            <w:tcW w:w="932" w:type="dxa"/>
          </w:tcPr>
          <w:p w14:paraId="5436CD7A" w14:textId="76BBF1E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55759D42" w14:textId="62DD6FB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Asset Verification Report</w:t>
            </w:r>
          </w:p>
        </w:tc>
        <w:tc>
          <w:tcPr>
            <w:tcW w:w="220" w:type="dxa"/>
          </w:tcPr>
          <w:p w14:paraId="1C1EC1F3" w14:textId="77777777" w:rsidR="00163BE8" w:rsidRPr="006C2407" w:rsidRDefault="00163BE8" w:rsidP="00163BE8">
            <w:pPr>
              <w:rPr>
                <w:rFonts w:ascii="Arial" w:hAnsi="Arial" w:cs="Arial"/>
                <w:color w:val="000000" w:themeColor="text1"/>
                <w:sz w:val="24"/>
                <w:szCs w:val="24"/>
              </w:rPr>
            </w:pPr>
          </w:p>
        </w:tc>
      </w:tr>
      <w:tr w:rsidR="006C2407" w:rsidRPr="006C2407" w14:paraId="0B9E96AF" w14:textId="77777777" w:rsidTr="00163BE8">
        <w:tc>
          <w:tcPr>
            <w:tcW w:w="655" w:type="dxa"/>
          </w:tcPr>
          <w:p w14:paraId="1F794686" w14:textId="42E55E7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9</w:t>
            </w:r>
          </w:p>
        </w:tc>
        <w:tc>
          <w:tcPr>
            <w:tcW w:w="1263" w:type="dxa"/>
          </w:tcPr>
          <w:p w14:paraId="0A93575A" w14:textId="7465C96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518AD4E9" w14:textId="7FEB796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4,4,3</w:t>
            </w:r>
          </w:p>
        </w:tc>
        <w:tc>
          <w:tcPr>
            <w:tcW w:w="1855" w:type="dxa"/>
          </w:tcPr>
          <w:p w14:paraId="5616D7D8" w14:textId="079C9B3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provide disaster prevention, mitigation and preparedness measures.</w:t>
            </w:r>
          </w:p>
        </w:tc>
        <w:tc>
          <w:tcPr>
            <w:tcW w:w="1246" w:type="dxa"/>
          </w:tcPr>
          <w:p w14:paraId="45635435" w14:textId="1DFB552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Effectively co-ordinate and provide awareness programs on disaster management </w:t>
            </w:r>
          </w:p>
        </w:tc>
        <w:tc>
          <w:tcPr>
            <w:tcW w:w="1733" w:type="dxa"/>
            <w:shd w:val="clear" w:color="auto" w:fill="FFFF00"/>
          </w:tcPr>
          <w:p w14:paraId="0EA24DD3" w14:textId="4DFDF67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awareness programs co-ordinated and conducted  </w:t>
            </w:r>
          </w:p>
        </w:tc>
        <w:tc>
          <w:tcPr>
            <w:tcW w:w="1733" w:type="dxa"/>
            <w:shd w:val="clear" w:color="auto" w:fill="00B050"/>
          </w:tcPr>
          <w:p w14:paraId="03903F98" w14:textId="082331B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disaster awareness programs co-ordinated and conducted  </w:t>
            </w:r>
          </w:p>
        </w:tc>
        <w:tc>
          <w:tcPr>
            <w:tcW w:w="1400" w:type="dxa"/>
            <w:shd w:val="clear" w:color="auto" w:fill="00B0F0"/>
          </w:tcPr>
          <w:p w14:paraId="4FE45693" w14:textId="723BE47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awareness programmes conducted and monitored in the year ending 30 June 2026</w:t>
            </w:r>
          </w:p>
        </w:tc>
        <w:tc>
          <w:tcPr>
            <w:tcW w:w="1124" w:type="dxa"/>
            <w:shd w:val="clear" w:color="auto" w:fill="0070C0"/>
          </w:tcPr>
          <w:p w14:paraId="05DA33A0" w14:textId="4239B79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disaster awareness programs co-ordinated and monitored in the year ending 30 June 2026</w:t>
            </w:r>
          </w:p>
        </w:tc>
        <w:tc>
          <w:tcPr>
            <w:tcW w:w="932" w:type="dxa"/>
          </w:tcPr>
          <w:p w14:paraId="1EFB3C05" w14:textId="233C7C1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R50 000</w:t>
            </w:r>
          </w:p>
        </w:tc>
        <w:tc>
          <w:tcPr>
            <w:tcW w:w="1233" w:type="dxa"/>
          </w:tcPr>
          <w:p w14:paraId="273A5CD1" w14:textId="6412EA4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awareness reports and attendance register</w:t>
            </w:r>
          </w:p>
        </w:tc>
        <w:tc>
          <w:tcPr>
            <w:tcW w:w="220" w:type="dxa"/>
          </w:tcPr>
          <w:p w14:paraId="05077EF8" w14:textId="77777777" w:rsidR="00163BE8" w:rsidRPr="006C2407" w:rsidRDefault="00163BE8" w:rsidP="00163BE8">
            <w:pPr>
              <w:rPr>
                <w:rFonts w:ascii="Arial" w:hAnsi="Arial" w:cs="Arial"/>
                <w:color w:val="000000" w:themeColor="text1"/>
                <w:sz w:val="24"/>
                <w:szCs w:val="24"/>
              </w:rPr>
            </w:pPr>
          </w:p>
        </w:tc>
      </w:tr>
      <w:tr w:rsidR="006C2407" w:rsidRPr="006C2407" w14:paraId="100B4CD3" w14:textId="77777777" w:rsidTr="00163BE8">
        <w:tc>
          <w:tcPr>
            <w:tcW w:w="655" w:type="dxa"/>
          </w:tcPr>
          <w:p w14:paraId="3D9E8163" w14:textId="405B59B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10</w:t>
            </w:r>
          </w:p>
        </w:tc>
        <w:tc>
          <w:tcPr>
            <w:tcW w:w="1263" w:type="dxa"/>
          </w:tcPr>
          <w:p w14:paraId="04D68DEF" w14:textId="0B8D452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360FB608" w14:textId="45A2BF3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4,4,4</w:t>
            </w:r>
          </w:p>
        </w:tc>
        <w:tc>
          <w:tcPr>
            <w:tcW w:w="1855" w:type="dxa"/>
            <w:vMerge w:val="restart"/>
          </w:tcPr>
          <w:p w14:paraId="443D83D4" w14:textId="77777777"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Develop, review and adopt sector plans related to department</w:t>
            </w:r>
          </w:p>
          <w:p w14:paraId="06F7273F" w14:textId="77777777" w:rsidR="00163BE8" w:rsidRPr="006C2407" w:rsidRDefault="00163BE8" w:rsidP="00163BE8">
            <w:pPr>
              <w:rPr>
                <w:rFonts w:ascii="Arial" w:hAnsi="Arial" w:cs="Arial"/>
                <w:color w:val="000000" w:themeColor="text1"/>
                <w:sz w:val="24"/>
                <w:szCs w:val="24"/>
              </w:rPr>
            </w:pPr>
          </w:p>
          <w:p w14:paraId="52A95D73" w14:textId="77777777" w:rsidR="00163BE8" w:rsidRPr="006C2407" w:rsidRDefault="00163BE8" w:rsidP="00163BE8">
            <w:pPr>
              <w:rPr>
                <w:rFonts w:ascii="Arial" w:hAnsi="Arial" w:cs="Arial"/>
                <w:color w:val="000000" w:themeColor="text1"/>
                <w:sz w:val="24"/>
                <w:szCs w:val="24"/>
              </w:rPr>
            </w:pPr>
          </w:p>
          <w:p w14:paraId="4672DC25" w14:textId="77777777" w:rsidR="00163BE8" w:rsidRPr="006C2407" w:rsidRDefault="00163BE8" w:rsidP="00163BE8">
            <w:pPr>
              <w:rPr>
                <w:rFonts w:ascii="Arial" w:hAnsi="Arial" w:cs="Arial"/>
                <w:color w:val="000000" w:themeColor="text1"/>
                <w:sz w:val="24"/>
                <w:szCs w:val="24"/>
              </w:rPr>
            </w:pPr>
          </w:p>
          <w:p w14:paraId="13C73131" w14:textId="77777777" w:rsidR="00163BE8" w:rsidRPr="006C2407" w:rsidRDefault="00163BE8" w:rsidP="00163BE8">
            <w:pPr>
              <w:rPr>
                <w:rFonts w:ascii="Arial" w:hAnsi="Arial" w:cs="Arial"/>
                <w:color w:val="000000" w:themeColor="text1"/>
                <w:sz w:val="24"/>
                <w:szCs w:val="24"/>
              </w:rPr>
            </w:pPr>
          </w:p>
        </w:tc>
        <w:tc>
          <w:tcPr>
            <w:tcW w:w="1246" w:type="dxa"/>
          </w:tcPr>
          <w:p w14:paraId="5BB6E7EF" w14:textId="758191B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Review and adoption of the disaster management sector plan</w:t>
            </w:r>
          </w:p>
        </w:tc>
        <w:tc>
          <w:tcPr>
            <w:tcW w:w="1733" w:type="dxa"/>
            <w:shd w:val="clear" w:color="auto" w:fill="FFFF00"/>
          </w:tcPr>
          <w:p w14:paraId="12ECB270" w14:textId="392C872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and Adoption of the 2026/2027 disaster management sector plan by council </w:t>
            </w:r>
          </w:p>
        </w:tc>
        <w:tc>
          <w:tcPr>
            <w:tcW w:w="1733" w:type="dxa"/>
            <w:shd w:val="clear" w:color="auto" w:fill="00B050"/>
          </w:tcPr>
          <w:p w14:paraId="1D863AC5" w14:textId="4937628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and Adoption of the 2026/27 disaster management sector plan by council </w:t>
            </w:r>
          </w:p>
        </w:tc>
        <w:tc>
          <w:tcPr>
            <w:tcW w:w="1400" w:type="dxa"/>
            <w:shd w:val="clear" w:color="auto" w:fill="00B0F0"/>
          </w:tcPr>
          <w:p w14:paraId="4189675E" w14:textId="4AEA9C0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for adoption  in the year ending 30 June 2026</w:t>
            </w:r>
          </w:p>
        </w:tc>
        <w:tc>
          <w:tcPr>
            <w:tcW w:w="1124" w:type="dxa"/>
            <w:shd w:val="clear" w:color="auto" w:fill="0070C0"/>
          </w:tcPr>
          <w:p w14:paraId="4F4F45C8" w14:textId="3B443DA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and Adoption of the 2026/27 disaster management sector plan by </w:t>
            </w:r>
            <w:r w:rsidRPr="006C2407">
              <w:rPr>
                <w:rFonts w:ascii="Arial" w:hAnsi="Arial" w:cs="Arial"/>
                <w:sz w:val="24"/>
                <w:szCs w:val="24"/>
              </w:rPr>
              <w:lastRenderedPageBreak/>
              <w:t>council in the year ending 30 June 2026</w:t>
            </w:r>
          </w:p>
        </w:tc>
        <w:tc>
          <w:tcPr>
            <w:tcW w:w="932" w:type="dxa"/>
          </w:tcPr>
          <w:p w14:paraId="2F34F22F" w14:textId="62726A2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1D3BB777" w14:textId="44B2DE9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Council resolution </w:t>
            </w:r>
          </w:p>
        </w:tc>
        <w:tc>
          <w:tcPr>
            <w:tcW w:w="220" w:type="dxa"/>
          </w:tcPr>
          <w:p w14:paraId="16FA0129" w14:textId="77777777" w:rsidR="00163BE8" w:rsidRPr="006C2407" w:rsidRDefault="00163BE8" w:rsidP="00163BE8">
            <w:pPr>
              <w:rPr>
                <w:rFonts w:ascii="Arial" w:hAnsi="Arial" w:cs="Arial"/>
                <w:color w:val="000000" w:themeColor="text1"/>
                <w:sz w:val="24"/>
                <w:szCs w:val="24"/>
              </w:rPr>
            </w:pPr>
          </w:p>
        </w:tc>
      </w:tr>
      <w:tr w:rsidR="006C2407" w:rsidRPr="006C2407" w14:paraId="61141191" w14:textId="77777777" w:rsidTr="00163BE8">
        <w:tc>
          <w:tcPr>
            <w:tcW w:w="655" w:type="dxa"/>
          </w:tcPr>
          <w:p w14:paraId="31859304" w14:textId="0F8D5BF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11</w:t>
            </w:r>
          </w:p>
        </w:tc>
        <w:tc>
          <w:tcPr>
            <w:tcW w:w="1263" w:type="dxa"/>
          </w:tcPr>
          <w:p w14:paraId="6C65D126" w14:textId="3D0F0B0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191590B3" w14:textId="0526A04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4,4,4</w:t>
            </w:r>
          </w:p>
        </w:tc>
        <w:tc>
          <w:tcPr>
            <w:tcW w:w="1855" w:type="dxa"/>
            <w:vMerge/>
          </w:tcPr>
          <w:p w14:paraId="6B5CDA19" w14:textId="77777777" w:rsidR="00163BE8" w:rsidRPr="006C2407" w:rsidRDefault="00163BE8" w:rsidP="00163BE8">
            <w:pPr>
              <w:rPr>
                <w:rFonts w:ascii="Arial" w:hAnsi="Arial" w:cs="Arial"/>
                <w:color w:val="000000" w:themeColor="text1"/>
                <w:sz w:val="24"/>
                <w:szCs w:val="24"/>
              </w:rPr>
            </w:pPr>
          </w:p>
        </w:tc>
        <w:tc>
          <w:tcPr>
            <w:tcW w:w="1246" w:type="dxa"/>
          </w:tcPr>
          <w:p w14:paraId="6427DE53" w14:textId="1C56D0C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Review, adoption of Integrated Waste Management Plan (IWMP) </w:t>
            </w:r>
          </w:p>
        </w:tc>
        <w:tc>
          <w:tcPr>
            <w:tcW w:w="1733" w:type="dxa"/>
            <w:shd w:val="clear" w:color="auto" w:fill="FFFF00"/>
          </w:tcPr>
          <w:p w14:paraId="6889100F" w14:textId="5B3FE21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for 2026/27 IWMP   </w:t>
            </w:r>
          </w:p>
        </w:tc>
        <w:tc>
          <w:tcPr>
            <w:tcW w:w="1733" w:type="dxa"/>
            <w:shd w:val="clear" w:color="auto" w:fill="00B050"/>
          </w:tcPr>
          <w:p w14:paraId="6D39FD97" w14:textId="6CCB59C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for 2026/27 IWMP   </w:t>
            </w:r>
          </w:p>
        </w:tc>
        <w:tc>
          <w:tcPr>
            <w:tcW w:w="1400" w:type="dxa"/>
            <w:shd w:val="clear" w:color="auto" w:fill="00B0F0"/>
          </w:tcPr>
          <w:p w14:paraId="64C28A81" w14:textId="2571DB8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for adoption  in the year ending 30 June 2026</w:t>
            </w:r>
          </w:p>
        </w:tc>
        <w:tc>
          <w:tcPr>
            <w:tcW w:w="1124" w:type="dxa"/>
            <w:shd w:val="clear" w:color="auto" w:fill="0070C0"/>
          </w:tcPr>
          <w:p w14:paraId="1648726C" w14:textId="0127A3C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for adoption 2026/27 IWMP  in the year ending 30 June 2026</w:t>
            </w:r>
          </w:p>
        </w:tc>
        <w:tc>
          <w:tcPr>
            <w:tcW w:w="932" w:type="dxa"/>
          </w:tcPr>
          <w:p w14:paraId="745A60DD" w14:textId="5A5E6F0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4A42F100" w14:textId="03D9088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Council resolution </w:t>
            </w:r>
          </w:p>
        </w:tc>
        <w:tc>
          <w:tcPr>
            <w:tcW w:w="220" w:type="dxa"/>
          </w:tcPr>
          <w:p w14:paraId="05246A71" w14:textId="77777777" w:rsidR="00163BE8" w:rsidRPr="006C2407" w:rsidRDefault="00163BE8" w:rsidP="00163BE8">
            <w:pPr>
              <w:rPr>
                <w:rFonts w:ascii="Arial" w:hAnsi="Arial" w:cs="Arial"/>
                <w:color w:val="000000" w:themeColor="text1"/>
                <w:sz w:val="24"/>
                <w:szCs w:val="24"/>
              </w:rPr>
            </w:pPr>
          </w:p>
        </w:tc>
      </w:tr>
      <w:tr w:rsidR="006C2407" w:rsidRPr="006C2407" w14:paraId="7423CCB8" w14:textId="77777777" w:rsidTr="00163BE8">
        <w:tc>
          <w:tcPr>
            <w:tcW w:w="655" w:type="dxa"/>
          </w:tcPr>
          <w:p w14:paraId="196BB670" w14:textId="35E0698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12</w:t>
            </w:r>
          </w:p>
        </w:tc>
        <w:tc>
          <w:tcPr>
            <w:tcW w:w="1263" w:type="dxa"/>
          </w:tcPr>
          <w:p w14:paraId="5442AF11" w14:textId="7D3CA1A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1D430ADA" w14:textId="1A116B9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4,4,4</w:t>
            </w:r>
          </w:p>
        </w:tc>
        <w:tc>
          <w:tcPr>
            <w:tcW w:w="1855" w:type="dxa"/>
            <w:vMerge/>
          </w:tcPr>
          <w:p w14:paraId="30040159" w14:textId="77777777" w:rsidR="00163BE8" w:rsidRPr="006C2407" w:rsidRDefault="00163BE8" w:rsidP="00163BE8">
            <w:pPr>
              <w:rPr>
                <w:rFonts w:ascii="Arial" w:hAnsi="Arial" w:cs="Arial"/>
                <w:color w:val="000000" w:themeColor="text1"/>
                <w:sz w:val="24"/>
                <w:szCs w:val="24"/>
              </w:rPr>
            </w:pPr>
          </w:p>
        </w:tc>
        <w:tc>
          <w:tcPr>
            <w:tcW w:w="1246" w:type="dxa"/>
          </w:tcPr>
          <w:p w14:paraId="24B476FF" w14:textId="41AD576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Review and adoption of the cemetery plan</w:t>
            </w:r>
          </w:p>
        </w:tc>
        <w:tc>
          <w:tcPr>
            <w:tcW w:w="1733" w:type="dxa"/>
            <w:shd w:val="clear" w:color="auto" w:fill="FFFF00"/>
          </w:tcPr>
          <w:p w14:paraId="3A45C8F0" w14:textId="0E20BAB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2026/27 of the cemetery plan  </w:t>
            </w:r>
          </w:p>
        </w:tc>
        <w:tc>
          <w:tcPr>
            <w:tcW w:w="1733" w:type="dxa"/>
            <w:shd w:val="clear" w:color="auto" w:fill="00B050"/>
          </w:tcPr>
          <w:p w14:paraId="223A70C9" w14:textId="560C23C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2026/27 of the cemetery plan  </w:t>
            </w:r>
          </w:p>
        </w:tc>
        <w:tc>
          <w:tcPr>
            <w:tcW w:w="1400" w:type="dxa"/>
            <w:shd w:val="clear" w:color="auto" w:fill="00B0F0"/>
          </w:tcPr>
          <w:p w14:paraId="3705A171" w14:textId="1C00332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for adoption  in the year ending 30 June 2026</w:t>
            </w:r>
          </w:p>
        </w:tc>
        <w:tc>
          <w:tcPr>
            <w:tcW w:w="1124" w:type="dxa"/>
            <w:shd w:val="clear" w:color="auto" w:fill="0070C0"/>
          </w:tcPr>
          <w:p w14:paraId="6E0F3E65" w14:textId="6AB2F7B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for adoption cemetery plan  in the year ending 30 June 2026</w:t>
            </w:r>
          </w:p>
        </w:tc>
        <w:tc>
          <w:tcPr>
            <w:tcW w:w="932" w:type="dxa"/>
          </w:tcPr>
          <w:p w14:paraId="59D99A6E" w14:textId="73D5F66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C0663FA" w14:textId="3827CC3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Council resolution </w:t>
            </w:r>
          </w:p>
        </w:tc>
        <w:tc>
          <w:tcPr>
            <w:tcW w:w="220" w:type="dxa"/>
          </w:tcPr>
          <w:p w14:paraId="6C362484" w14:textId="77777777" w:rsidR="00163BE8" w:rsidRPr="006C2407" w:rsidRDefault="00163BE8" w:rsidP="00163BE8">
            <w:pPr>
              <w:rPr>
                <w:rFonts w:ascii="Arial" w:hAnsi="Arial" w:cs="Arial"/>
                <w:color w:val="000000" w:themeColor="text1"/>
                <w:sz w:val="24"/>
                <w:szCs w:val="24"/>
              </w:rPr>
            </w:pPr>
          </w:p>
        </w:tc>
      </w:tr>
      <w:tr w:rsidR="006C2407" w:rsidRPr="006C2407" w14:paraId="52B84889" w14:textId="77777777" w:rsidTr="00163BE8">
        <w:tc>
          <w:tcPr>
            <w:tcW w:w="655" w:type="dxa"/>
          </w:tcPr>
          <w:p w14:paraId="379FAFAA" w14:textId="295857A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13</w:t>
            </w:r>
          </w:p>
        </w:tc>
        <w:tc>
          <w:tcPr>
            <w:tcW w:w="1263" w:type="dxa"/>
          </w:tcPr>
          <w:p w14:paraId="0422E8C6" w14:textId="3D2710B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4A48A981" w14:textId="1EB9D43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4,4,4</w:t>
            </w:r>
          </w:p>
        </w:tc>
        <w:tc>
          <w:tcPr>
            <w:tcW w:w="1855" w:type="dxa"/>
            <w:vMerge/>
          </w:tcPr>
          <w:p w14:paraId="609B8ED5" w14:textId="77777777" w:rsidR="00163BE8" w:rsidRPr="006C2407" w:rsidRDefault="00163BE8" w:rsidP="00163BE8">
            <w:pPr>
              <w:rPr>
                <w:rFonts w:ascii="Arial" w:hAnsi="Arial" w:cs="Arial"/>
                <w:color w:val="000000" w:themeColor="text1"/>
                <w:sz w:val="24"/>
                <w:szCs w:val="24"/>
              </w:rPr>
            </w:pPr>
          </w:p>
        </w:tc>
        <w:tc>
          <w:tcPr>
            <w:tcW w:w="1246" w:type="dxa"/>
          </w:tcPr>
          <w:p w14:paraId="4AC35A78" w14:textId="433E898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Development and adoption environmental manage</w:t>
            </w:r>
            <w:r w:rsidRPr="006C2407">
              <w:rPr>
                <w:rFonts w:ascii="Arial" w:hAnsi="Arial" w:cs="Arial"/>
                <w:sz w:val="24"/>
                <w:szCs w:val="24"/>
              </w:rPr>
              <w:lastRenderedPageBreak/>
              <w:t xml:space="preserve">ment plan </w:t>
            </w:r>
          </w:p>
        </w:tc>
        <w:tc>
          <w:tcPr>
            <w:tcW w:w="1733" w:type="dxa"/>
            <w:shd w:val="clear" w:color="auto" w:fill="FFFF00"/>
          </w:tcPr>
          <w:p w14:paraId="4372864F" w14:textId="512FC32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adoption 2026/27 of the environmental management plan  </w:t>
            </w:r>
          </w:p>
        </w:tc>
        <w:tc>
          <w:tcPr>
            <w:tcW w:w="1733" w:type="dxa"/>
            <w:shd w:val="clear" w:color="auto" w:fill="00B050"/>
          </w:tcPr>
          <w:p w14:paraId="1B9760F0" w14:textId="7AEFDA6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2026/27 of the environmental management plan  </w:t>
            </w:r>
          </w:p>
        </w:tc>
        <w:tc>
          <w:tcPr>
            <w:tcW w:w="1400" w:type="dxa"/>
            <w:shd w:val="clear" w:color="auto" w:fill="00B0F0"/>
          </w:tcPr>
          <w:p w14:paraId="196EA1AB" w14:textId="4EB6EF8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for adoption  in the year ending 30 June 2026</w:t>
            </w:r>
          </w:p>
        </w:tc>
        <w:tc>
          <w:tcPr>
            <w:tcW w:w="1124" w:type="dxa"/>
            <w:shd w:val="clear" w:color="auto" w:fill="0070C0"/>
          </w:tcPr>
          <w:p w14:paraId="443CE5BA" w14:textId="2A288AD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for adoption environmental management plan in </w:t>
            </w:r>
            <w:r w:rsidRPr="006C2407">
              <w:rPr>
                <w:rFonts w:ascii="Arial" w:hAnsi="Arial" w:cs="Arial"/>
                <w:sz w:val="24"/>
                <w:szCs w:val="24"/>
              </w:rPr>
              <w:lastRenderedPageBreak/>
              <w:t>the year ending 30 June 2026</w:t>
            </w:r>
          </w:p>
        </w:tc>
        <w:tc>
          <w:tcPr>
            <w:tcW w:w="932" w:type="dxa"/>
          </w:tcPr>
          <w:p w14:paraId="6F45EAC8" w14:textId="725A69E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684CEF2B" w14:textId="69D2899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Council resolution </w:t>
            </w:r>
          </w:p>
        </w:tc>
        <w:tc>
          <w:tcPr>
            <w:tcW w:w="220" w:type="dxa"/>
          </w:tcPr>
          <w:p w14:paraId="6A802FD7" w14:textId="77777777" w:rsidR="00163BE8" w:rsidRPr="006C2407" w:rsidRDefault="00163BE8" w:rsidP="00163BE8">
            <w:pPr>
              <w:rPr>
                <w:rFonts w:ascii="Arial" w:hAnsi="Arial" w:cs="Arial"/>
                <w:color w:val="000000" w:themeColor="text1"/>
                <w:sz w:val="24"/>
                <w:szCs w:val="24"/>
              </w:rPr>
            </w:pPr>
          </w:p>
        </w:tc>
      </w:tr>
      <w:tr w:rsidR="006C2407" w:rsidRPr="006C2407" w14:paraId="67C3E7C7" w14:textId="77777777" w:rsidTr="00163BE8">
        <w:tc>
          <w:tcPr>
            <w:tcW w:w="655" w:type="dxa"/>
          </w:tcPr>
          <w:p w14:paraId="7F629551" w14:textId="5A0E11B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14</w:t>
            </w:r>
          </w:p>
        </w:tc>
        <w:tc>
          <w:tcPr>
            <w:tcW w:w="1263" w:type="dxa"/>
          </w:tcPr>
          <w:p w14:paraId="040747B4" w14:textId="68CBC43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265680DC" w14:textId="6C329D0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4,4,4</w:t>
            </w:r>
          </w:p>
        </w:tc>
        <w:tc>
          <w:tcPr>
            <w:tcW w:w="1855" w:type="dxa"/>
            <w:vMerge/>
          </w:tcPr>
          <w:p w14:paraId="5F9A41CD" w14:textId="77777777" w:rsidR="00163BE8" w:rsidRPr="006C2407" w:rsidRDefault="00163BE8" w:rsidP="00163BE8">
            <w:pPr>
              <w:rPr>
                <w:rFonts w:ascii="Arial" w:hAnsi="Arial" w:cs="Arial"/>
                <w:color w:val="000000" w:themeColor="text1"/>
                <w:sz w:val="24"/>
                <w:szCs w:val="24"/>
              </w:rPr>
            </w:pPr>
          </w:p>
        </w:tc>
        <w:tc>
          <w:tcPr>
            <w:tcW w:w="1246" w:type="dxa"/>
          </w:tcPr>
          <w:p w14:paraId="3BDB330F" w14:textId="2C8D299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development, adoption and gazette of waste management by-laws</w:t>
            </w:r>
          </w:p>
        </w:tc>
        <w:tc>
          <w:tcPr>
            <w:tcW w:w="1733" w:type="dxa"/>
            <w:shd w:val="clear" w:color="auto" w:fill="FFFF00"/>
          </w:tcPr>
          <w:p w14:paraId="63429B44" w14:textId="709FE0F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and gazette 2026/27 of the waste management by-laws  </w:t>
            </w:r>
          </w:p>
        </w:tc>
        <w:tc>
          <w:tcPr>
            <w:tcW w:w="1733" w:type="dxa"/>
            <w:shd w:val="clear" w:color="auto" w:fill="00B050"/>
          </w:tcPr>
          <w:p w14:paraId="0D4B7139" w14:textId="2254EB2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and gazette 2026/27 of the waste management by-laws  </w:t>
            </w:r>
          </w:p>
        </w:tc>
        <w:tc>
          <w:tcPr>
            <w:tcW w:w="1400" w:type="dxa"/>
            <w:shd w:val="clear" w:color="auto" w:fill="00B0F0"/>
          </w:tcPr>
          <w:p w14:paraId="2243524E" w14:textId="5B0EF24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for adoption  in the year ending 30 June 2026</w:t>
            </w:r>
          </w:p>
        </w:tc>
        <w:tc>
          <w:tcPr>
            <w:tcW w:w="1124" w:type="dxa"/>
            <w:shd w:val="clear" w:color="auto" w:fill="0070C0"/>
          </w:tcPr>
          <w:p w14:paraId="0BB92F77" w14:textId="04087D0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and gazette 2026/27 of the waste management by-laws   in the year ending 30 June 2026</w:t>
            </w:r>
          </w:p>
        </w:tc>
        <w:tc>
          <w:tcPr>
            <w:tcW w:w="932" w:type="dxa"/>
          </w:tcPr>
          <w:p w14:paraId="5A5E9363" w14:textId="119D2A9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79492EC7" w14:textId="4CF61CE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Council resolution </w:t>
            </w:r>
          </w:p>
        </w:tc>
        <w:tc>
          <w:tcPr>
            <w:tcW w:w="220" w:type="dxa"/>
          </w:tcPr>
          <w:p w14:paraId="07948521" w14:textId="77777777" w:rsidR="00163BE8" w:rsidRPr="006C2407" w:rsidRDefault="00163BE8" w:rsidP="00163BE8">
            <w:pPr>
              <w:rPr>
                <w:rFonts w:ascii="Arial" w:hAnsi="Arial" w:cs="Arial"/>
                <w:color w:val="000000" w:themeColor="text1"/>
                <w:sz w:val="24"/>
                <w:szCs w:val="24"/>
              </w:rPr>
            </w:pPr>
          </w:p>
        </w:tc>
      </w:tr>
      <w:tr w:rsidR="006C2407" w:rsidRPr="006C2407" w14:paraId="57F7C633" w14:textId="77777777" w:rsidTr="00163BE8">
        <w:tc>
          <w:tcPr>
            <w:tcW w:w="655" w:type="dxa"/>
          </w:tcPr>
          <w:p w14:paraId="1909703D" w14:textId="1BA1999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15</w:t>
            </w:r>
          </w:p>
        </w:tc>
        <w:tc>
          <w:tcPr>
            <w:tcW w:w="1263" w:type="dxa"/>
          </w:tcPr>
          <w:p w14:paraId="1A23A3D0" w14:textId="218E796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64501942" w14:textId="71D4DAD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4,4,5</w:t>
            </w:r>
          </w:p>
        </w:tc>
        <w:tc>
          <w:tcPr>
            <w:tcW w:w="1855" w:type="dxa"/>
            <w:vMerge w:val="restart"/>
          </w:tcPr>
          <w:p w14:paraId="3AB309A8" w14:textId="7777777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Implementation of IGR framework</w:t>
            </w:r>
          </w:p>
          <w:p w14:paraId="6FE5E9BE" w14:textId="0B1B8B13" w:rsidR="00163BE8" w:rsidRPr="006C2407" w:rsidRDefault="00163BE8" w:rsidP="00163BE8">
            <w:pPr>
              <w:rPr>
                <w:rFonts w:ascii="Arial" w:hAnsi="Arial" w:cs="Arial"/>
                <w:color w:val="000000" w:themeColor="text1"/>
                <w:sz w:val="24"/>
                <w:szCs w:val="24"/>
              </w:rPr>
            </w:pPr>
          </w:p>
        </w:tc>
        <w:tc>
          <w:tcPr>
            <w:tcW w:w="1246" w:type="dxa"/>
          </w:tcPr>
          <w:p w14:paraId="62450606" w14:textId="634D2E9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Implementation of Operation Sukumasakhe</w:t>
            </w:r>
          </w:p>
        </w:tc>
        <w:tc>
          <w:tcPr>
            <w:tcW w:w="1733" w:type="dxa"/>
            <w:shd w:val="clear" w:color="auto" w:fill="FFFF00"/>
          </w:tcPr>
          <w:p w14:paraId="0D04F285" w14:textId="23017CC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Operation Sukumasakhe meetings attended  </w:t>
            </w:r>
          </w:p>
        </w:tc>
        <w:tc>
          <w:tcPr>
            <w:tcW w:w="1733" w:type="dxa"/>
            <w:shd w:val="clear" w:color="auto" w:fill="00B050"/>
          </w:tcPr>
          <w:p w14:paraId="11D87FBB" w14:textId="77B400A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Operation Sukumasakhe meetings attended  </w:t>
            </w:r>
          </w:p>
        </w:tc>
        <w:tc>
          <w:tcPr>
            <w:tcW w:w="1400" w:type="dxa"/>
            <w:shd w:val="clear" w:color="auto" w:fill="00B0F0"/>
          </w:tcPr>
          <w:p w14:paraId="39A8F13D" w14:textId="389FFB0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Sukumasakhe meetings  in the year ending 30 June 2026</w:t>
            </w:r>
          </w:p>
        </w:tc>
        <w:tc>
          <w:tcPr>
            <w:tcW w:w="1124" w:type="dxa"/>
            <w:shd w:val="clear" w:color="auto" w:fill="0070C0"/>
          </w:tcPr>
          <w:p w14:paraId="213B95DE" w14:textId="47D2D74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Sukumasakhe meetings attended  in the year ending 30 June 2026</w:t>
            </w:r>
          </w:p>
        </w:tc>
        <w:tc>
          <w:tcPr>
            <w:tcW w:w="932" w:type="dxa"/>
          </w:tcPr>
          <w:p w14:paraId="05F11DEC" w14:textId="5576D55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E15AA06" w14:textId="18BEE39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Attendance register </w:t>
            </w:r>
          </w:p>
        </w:tc>
        <w:tc>
          <w:tcPr>
            <w:tcW w:w="220" w:type="dxa"/>
          </w:tcPr>
          <w:p w14:paraId="70286000" w14:textId="77777777" w:rsidR="00163BE8" w:rsidRPr="006C2407" w:rsidRDefault="00163BE8" w:rsidP="00163BE8">
            <w:pPr>
              <w:rPr>
                <w:rFonts w:ascii="Arial" w:hAnsi="Arial" w:cs="Arial"/>
                <w:color w:val="000000" w:themeColor="text1"/>
                <w:sz w:val="24"/>
                <w:szCs w:val="24"/>
              </w:rPr>
            </w:pPr>
          </w:p>
        </w:tc>
      </w:tr>
      <w:tr w:rsidR="006C2407" w:rsidRPr="006C2407" w14:paraId="7AEDC3B6" w14:textId="77777777" w:rsidTr="00163BE8">
        <w:tc>
          <w:tcPr>
            <w:tcW w:w="655" w:type="dxa"/>
          </w:tcPr>
          <w:p w14:paraId="60440FD6" w14:textId="0DDCED5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16</w:t>
            </w:r>
          </w:p>
        </w:tc>
        <w:tc>
          <w:tcPr>
            <w:tcW w:w="1263" w:type="dxa"/>
          </w:tcPr>
          <w:p w14:paraId="2E20700A" w14:textId="6F8AA82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Community Services </w:t>
            </w:r>
          </w:p>
        </w:tc>
        <w:tc>
          <w:tcPr>
            <w:tcW w:w="554" w:type="dxa"/>
          </w:tcPr>
          <w:p w14:paraId="2D770DAB" w14:textId="3562CAA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4,4,5</w:t>
            </w:r>
          </w:p>
        </w:tc>
        <w:tc>
          <w:tcPr>
            <w:tcW w:w="1855" w:type="dxa"/>
            <w:vMerge/>
          </w:tcPr>
          <w:p w14:paraId="4B543163" w14:textId="77777777" w:rsidR="00163BE8" w:rsidRPr="006C2407" w:rsidRDefault="00163BE8" w:rsidP="00163BE8">
            <w:pPr>
              <w:rPr>
                <w:rFonts w:ascii="Arial" w:hAnsi="Arial" w:cs="Arial"/>
                <w:color w:val="000000" w:themeColor="text1"/>
                <w:sz w:val="24"/>
                <w:szCs w:val="24"/>
              </w:rPr>
            </w:pPr>
          </w:p>
        </w:tc>
        <w:tc>
          <w:tcPr>
            <w:tcW w:w="1246" w:type="dxa"/>
          </w:tcPr>
          <w:p w14:paraId="77F77BC0" w14:textId="01863CE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Co-ordinate and </w:t>
            </w:r>
            <w:r w:rsidRPr="006C2407">
              <w:rPr>
                <w:rFonts w:ascii="Arial" w:hAnsi="Arial" w:cs="Arial"/>
                <w:sz w:val="24"/>
                <w:szCs w:val="24"/>
              </w:rPr>
              <w:lastRenderedPageBreak/>
              <w:t xml:space="preserve">convene of the local disaster management advisory forum </w:t>
            </w:r>
          </w:p>
        </w:tc>
        <w:tc>
          <w:tcPr>
            <w:tcW w:w="1733" w:type="dxa"/>
            <w:shd w:val="clear" w:color="auto" w:fill="FFFF00"/>
          </w:tcPr>
          <w:p w14:paraId="6C537E51" w14:textId="15DA958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meetings of </w:t>
            </w:r>
            <w:r w:rsidRPr="006C2407">
              <w:rPr>
                <w:rFonts w:ascii="Arial" w:hAnsi="Arial" w:cs="Arial"/>
                <w:sz w:val="24"/>
                <w:szCs w:val="24"/>
              </w:rPr>
              <w:lastRenderedPageBreak/>
              <w:t xml:space="preserve">local disaster advisory forum </w:t>
            </w:r>
          </w:p>
        </w:tc>
        <w:tc>
          <w:tcPr>
            <w:tcW w:w="1733" w:type="dxa"/>
            <w:shd w:val="clear" w:color="auto" w:fill="00B050"/>
          </w:tcPr>
          <w:p w14:paraId="5A21D625" w14:textId="4F89A3E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meetings of </w:t>
            </w:r>
            <w:r w:rsidRPr="006C2407">
              <w:rPr>
                <w:rFonts w:ascii="Arial" w:hAnsi="Arial" w:cs="Arial"/>
                <w:sz w:val="24"/>
                <w:szCs w:val="24"/>
              </w:rPr>
              <w:lastRenderedPageBreak/>
              <w:t xml:space="preserve">local disaster advisory forum </w:t>
            </w:r>
          </w:p>
        </w:tc>
        <w:tc>
          <w:tcPr>
            <w:tcW w:w="1400" w:type="dxa"/>
            <w:shd w:val="clear" w:color="auto" w:fill="00B0F0"/>
          </w:tcPr>
          <w:p w14:paraId="5F2138DC" w14:textId="6C6ECB9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4x meetings of local </w:t>
            </w:r>
            <w:r w:rsidRPr="006C2407">
              <w:rPr>
                <w:rFonts w:ascii="Arial" w:hAnsi="Arial" w:cs="Arial"/>
                <w:sz w:val="24"/>
                <w:szCs w:val="24"/>
              </w:rPr>
              <w:lastRenderedPageBreak/>
              <w:t>disaster advisory forum  in the year ending 30 June 2026</w:t>
            </w:r>
          </w:p>
        </w:tc>
        <w:tc>
          <w:tcPr>
            <w:tcW w:w="1124" w:type="dxa"/>
            <w:shd w:val="clear" w:color="auto" w:fill="0070C0"/>
          </w:tcPr>
          <w:p w14:paraId="188F2D96" w14:textId="509F9EF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4x local disaster advisory </w:t>
            </w:r>
            <w:r w:rsidRPr="006C2407">
              <w:rPr>
                <w:rFonts w:ascii="Arial" w:hAnsi="Arial" w:cs="Arial"/>
                <w:sz w:val="24"/>
                <w:szCs w:val="24"/>
              </w:rPr>
              <w:lastRenderedPageBreak/>
              <w:t>forum meeting conducted  in the year ending 30 June 2026</w:t>
            </w:r>
          </w:p>
        </w:tc>
        <w:tc>
          <w:tcPr>
            <w:tcW w:w="932" w:type="dxa"/>
          </w:tcPr>
          <w:p w14:paraId="47D488EA" w14:textId="4AE259B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3F956667" w14:textId="3FD8F78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Attendance register </w:t>
            </w:r>
          </w:p>
        </w:tc>
        <w:tc>
          <w:tcPr>
            <w:tcW w:w="220" w:type="dxa"/>
          </w:tcPr>
          <w:p w14:paraId="61865EC0" w14:textId="77777777" w:rsidR="00163BE8" w:rsidRPr="006C2407" w:rsidRDefault="00163BE8" w:rsidP="00163BE8">
            <w:pPr>
              <w:rPr>
                <w:rFonts w:ascii="Arial" w:hAnsi="Arial" w:cs="Arial"/>
                <w:color w:val="000000" w:themeColor="text1"/>
                <w:sz w:val="24"/>
                <w:szCs w:val="24"/>
              </w:rPr>
            </w:pPr>
          </w:p>
        </w:tc>
      </w:tr>
      <w:tr w:rsidR="006C2407" w:rsidRPr="006C2407" w14:paraId="285F5E43" w14:textId="77777777" w:rsidTr="00163BE8">
        <w:tc>
          <w:tcPr>
            <w:tcW w:w="655" w:type="dxa"/>
          </w:tcPr>
          <w:p w14:paraId="34ED3D22" w14:textId="2A05F9E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17</w:t>
            </w:r>
          </w:p>
        </w:tc>
        <w:tc>
          <w:tcPr>
            <w:tcW w:w="1263" w:type="dxa"/>
          </w:tcPr>
          <w:p w14:paraId="0C4F10B4" w14:textId="42520A4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community services</w:t>
            </w:r>
          </w:p>
        </w:tc>
        <w:tc>
          <w:tcPr>
            <w:tcW w:w="554" w:type="dxa"/>
          </w:tcPr>
          <w:p w14:paraId="50408A94" w14:textId="6062534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4,4,6</w:t>
            </w:r>
          </w:p>
        </w:tc>
        <w:tc>
          <w:tcPr>
            <w:tcW w:w="1855" w:type="dxa"/>
          </w:tcPr>
          <w:p w14:paraId="57112AA7" w14:textId="7DA807D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direct traffic and improve safety and security</w:t>
            </w:r>
          </w:p>
        </w:tc>
        <w:tc>
          <w:tcPr>
            <w:tcW w:w="1246" w:type="dxa"/>
          </w:tcPr>
          <w:p w14:paraId="489E2F2B" w14:textId="324151E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Traffic Services ( learners, drivers and motor licensing)</w:t>
            </w:r>
          </w:p>
        </w:tc>
        <w:tc>
          <w:tcPr>
            <w:tcW w:w="1733" w:type="dxa"/>
            <w:shd w:val="clear" w:color="auto" w:fill="FFFF00"/>
          </w:tcPr>
          <w:p w14:paraId="7784710A" w14:textId="0EEFF32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Traffic Services report submitted to portfolio and  Exco </w:t>
            </w:r>
          </w:p>
        </w:tc>
        <w:tc>
          <w:tcPr>
            <w:tcW w:w="1733" w:type="dxa"/>
            <w:shd w:val="clear" w:color="auto" w:fill="00B050"/>
          </w:tcPr>
          <w:p w14:paraId="2EF18678" w14:textId="52FC13C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Traffic Services report submitted to portfolio and  Exco </w:t>
            </w:r>
          </w:p>
        </w:tc>
        <w:tc>
          <w:tcPr>
            <w:tcW w:w="1400" w:type="dxa"/>
            <w:shd w:val="clear" w:color="auto" w:fill="00B0F0"/>
          </w:tcPr>
          <w:p w14:paraId="02C06A90" w14:textId="7185E7C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traffic services report submitted to Portfolio and Exco in the year ending 30 June 2026</w:t>
            </w:r>
          </w:p>
        </w:tc>
        <w:tc>
          <w:tcPr>
            <w:tcW w:w="1124" w:type="dxa"/>
            <w:shd w:val="clear" w:color="auto" w:fill="0070C0"/>
          </w:tcPr>
          <w:p w14:paraId="2AC4B5EF" w14:textId="16A38E2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traffic services report submitted to Portfolio and Exco in the year ending 30 June 2026</w:t>
            </w:r>
          </w:p>
        </w:tc>
        <w:tc>
          <w:tcPr>
            <w:tcW w:w="932" w:type="dxa"/>
          </w:tcPr>
          <w:p w14:paraId="57845E54" w14:textId="6897D04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C239875" w14:textId="019D865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 x Law enforcement Reports </w:t>
            </w:r>
          </w:p>
        </w:tc>
        <w:tc>
          <w:tcPr>
            <w:tcW w:w="220" w:type="dxa"/>
          </w:tcPr>
          <w:p w14:paraId="4C9C6F1C" w14:textId="77777777" w:rsidR="00163BE8" w:rsidRPr="006C2407" w:rsidRDefault="00163BE8" w:rsidP="00163BE8">
            <w:pPr>
              <w:rPr>
                <w:rFonts w:ascii="Arial" w:hAnsi="Arial" w:cs="Arial"/>
                <w:color w:val="000000" w:themeColor="text1"/>
                <w:sz w:val="24"/>
                <w:szCs w:val="24"/>
              </w:rPr>
            </w:pPr>
          </w:p>
        </w:tc>
      </w:tr>
      <w:tr w:rsidR="006C2407" w:rsidRPr="006C2407" w14:paraId="0FD1A532" w14:textId="77777777" w:rsidTr="00163BE8">
        <w:tc>
          <w:tcPr>
            <w:tcW w:w="655" w:type="dxa"/>
          </w:tcPr>
          <w:p w14:paraId="7D020004" w14:textId="3722088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18</w:t>
            </w:r>
          </w:p>
        </w:tc>
        <w:tc>
          <w:tcPr>
            <w:tcW w:w="1263" w:type="dxa"/>
          </w:tcPr>
          <w:p w14:paraId="50C7A365" w14:textId="6C1B824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Community Services</w:t>
            </w:r>
          </w:p>
        </w:tc>
        <w:tc>
          <w:tcPr>
            <w:tcW w:w="554" w:type="dxa"/>
          </w:tcPr>
          <w:p w14:paraId="15D442F8" w14:textId="294DCA5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4,4,7</w:t>
            </w:r>
          </w:p>
        </w:tc>
        <w:tc>
          <w:tcPr>
            <w:tcW w:w="1855" w:type="dxa"/>
          </w:tcPr>
          <w:p w14:paraId="0B19DF71" w14:textId="264F9F5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market the library resources and facilities to its maximum usage</w:t>
            </w:r>
          </w:p>
        </w:tc>
        <w:tc>
          <w:tcPr>
            <w:tcW w:w="1246" w:type="dxa"/>
          </w:tcPr>
          <w:p w14:paraId="7A9DA021" w14:textId="579FCE3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To facilitate library orientation  and  outreach programmes in local  schools and </w:t>
            </w:r>
            <w:r w:rsidRPr="006C2407">
              <w:rPr>
                <w:rFonts w:ascii="Arial" w:hAnsi="Arial" w:cs="Arial"/>
                <w:sz w:val="24"/>
                <w:szCs w:val="24"/>
              </w:rPr>
              <w:lastRenderedPageBreak/>
              <w:t xml:space="preserve">community </w:t>
            </w:r>
          </w:p>
        </w:tc>
        <w:tc>
          <w:tcPr>
            <w:tcW w:w="1733" w:type="dxa"/>
            <w:shd w:val="clear" w:color="auto" w:fill="FFFF00"/>
          </w:tcPr>
          <w:p w14:paraId="0C150708" w14:textId="28B66A5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programmes conducted during library week </w:t>
            </w:r>
          </w:p>
        </w:tc>
        <w:tc>
          <w:tcPr>
            <w:tcW w:w="1733" w:type="dxa"/>
            <w:shd w:val="clear" w:color="auto" w:fill="00B050"/>
          </w:tcPr>
          <w:p w14:paraId="1DBB66E5" w14:textId="2B8E839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report on programmes conducted during library week </w:t>
            </w:r>
          </w:p>
        </w:tc>
        <w:tc>
          <w:tcPr>
            <w:tcW w:w="1400" w:type="dxa"/>
            <w:shd w:val="clear" w:color="auto" w:fill="00B0F0"/>
          </w:tcPr>
          <w:p w14:paraId="39672061" w14:textId="3918A71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1x Reports of library week program in the year ending 30 June 2026</w:t>
            </w:r>
          </w:p>
        </w:tc>
        <w:tc>
          <w:tcPr>
            <w:tcW w:w="1124" w:type="dxa"/>
            <w:shd w:val="clear" w:color="auto" w:fill="0070C0"/>
          </w:tcPr>
          <w:p w14:paraId="44520420" w14:textId="1B914F2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1x report of library week program in the year ending 30 June 2026</w:t>
            </w:r>
          </w:p>
        </w:tc>
        <w:tc>
          <w:tcPr>
            <w:tcW w:w="932" w:type="dxa"/>
          </w:tcPr>
          <w:p w14:paraId="19752621" w14:textId="231D88F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R30 000</w:t>
            </w:r>
          </w:p>
        </w:tc>
        <w:tc>
          <w:tcPr>
            <w:tcW w:w="1233" w:type="dxa"/>
          </w:tcPr>
          <w:p w14:paraId="3E44860C" w14:textId="133747D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attendance register, invitation and 1x report</w:t>
            </w:r>
          </w:p>
        </w:tc>
        <w:tc>
          <w:tcPr>
            <w:tcW w:w="220" w:type="dxa"/>
          </w:tcPr>
          <w:p w14:paraId="65D74DD4" w14:textId="77777777" w:rsidR="00163BE8" w:rsidRPr="006C2407" w:rsidRDefault="00163BE8" w:rsidP="00163BE8">
            <w:pPr>
              <w:rPr>
                <w:rFonts w:ascii="Arial" w:hAnsi="Arial" w:cs="Arial"/>
                <w:color w:val="000000" w:themeColor="text1"/>
                <w:sz w:val="24"/>
                <w:szCs w:val="24"/>
              </w:rPr>
            </w:pPr>
          </w:p>
        </w:tc>
      </w:tr>
      <w:tr w:rsidR="006C2407" w:rsidRPr="006C2407" w14:paraId="5E8C6053" w14:textId="77777777" w:rsidTr="00163BE8">
        <w:tc>
          <w:tcPr>
            <w:tcW w:w="655" w:type="dxa"/>
          </w:tcPr>
          <w:p w14:paraId="68E656AD" w14:textId="546FDC0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GG 19 </w:t>
            </w:r>
          </w:p>
        </w:tc>
        <w:tc>
          <w:tcPr>
            <w:tcW w:w="1263" w:type="dxa"/>
          </w:tcPr>
          <w:p w14:paraId="67981518" w14:textId="6258D32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506E2949" w14:textId="04A889F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4,4,8</w:t>
            </w:r>
          </w:p>
        </w:tc>
        <w:tc>
          <w:tcPr>
            <w:tcW w:w="1855" w:type="dxa"/>
            <w:vMerge w:val="restart"/>
          </w:tcPr>
          <w:p w14:paraId="1D5937E7" w14:textId="77777777"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To ensure the functional of Audit and Performance Committee</w:t>
            </w:r>
          </w:p>
          <w:p w14:paraId="2D32C11E" w14:textId="77777777" w:rsidR="00163BE8" w:rsidRPr="006C2407" w:rsidRDefault="00163BE8" w:rsidP="00163BE8">
            <w:pPr>
              <w:rPr>
                <w:rFonts w:ascii="Arial" w:hAnsi="Arial" w:cs="Arial"/>
                <w:color w:val="000000" w:themeColor="text1"/>
                <w:sz w:val="24"/>
                <w:szCs w:val="24"/>
              </w:rPr>
            </w:pPr>
          </w:p>
        </w:tc>
        <w:tc>
          <w:tcPr>
            <w:tcW w:w="1246" w:type="dxa"/>
          </w:tcPr>
          <w:p w14:paraId="0F276F72" w14:textId="25F1C0A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Implementation of Risk Management Action Plan </w:t>
            </w:r>
          </w:p>
        </w:tc>
        <w:tc>
          <w:tcPr>
            <w:tcW w:w="1733" w:type="dxa"/>
            <w:shd w:val="clear" w:color="auto" w:fill="FFFF00"/>
          </w:tcPr>
          <w:p w14:paraId="76EB3031" w14:textId="4678A64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on implementation of the 2024/25 Risk Management Action Plan </w:t>
            </w:r>
          </w:p>
        </w:tc>
        <w:tc>
          <w:tcPr>
            <w:tcW w:w="1733" w:type="dxa"/>
            <w:shd w:val="clear" w:color="auto" w:fill="00B050"/>
          </w:tcPr>
          <w:p w14:paraId="37A4C874" w14:textId="155B25B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risk management progress reports and risk register submitted</w:t>
            </w:r>
          </w:p>
        </w:tc>
        <w:tc>
          <w:tcPr>
            <w:tcW w:w="1400" w:type="dxa"/>
            <w:shd w:val="clear" w:color="auto" w:fill="00B0F0"/>
          </w:tcPr>
          <w:p w14:paraId="47AADF55" w14:textId="3E410E6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 on  implementation plan of Risk Management Action Plan In the year ending 30 June 2026</w:t>
            </w:r>
          </w:p>
        </w:tc>
        <w:tc>
          <w:tcPr>
            <w:tcW w:w="1124" w:type="dxa"/>
            <w:shd w:val="clear" w:color="auto" w:fill="0070C0"/>
          </w:tcPr>
          <w:p w14:paraId="0146ADE1" w14:textId="30955A1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risk progress reports submitted and risk register in the year ending 30 June 2026</w:t>
            </w:r>
          </w:p>
        </w:tc>
        <w:tc>
          <w:tcPr>
            <w:tcW w:w="932" w:type="dxa"/>
          </w:tcPr>
          <w:p w14:paraId="0F8936BB" w14:textId="3F1B168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1E055AEF" w14:textId="4ACCD31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Risk Management Progress Reports and Risk Register</w:t>
            </w:r>
          </w:p>
        </w:tc>
        <w:tc>
          <w:tcPr>
            <w:tcW w:w="220" w:type="dxa"/>
          </w:tcPr>
          <w:p w14:paraId="4E7E4E3D" w14:textId="77777777" w:rsidR="00163BE8" w:rsidRPr="006C2407" w:rsidRDefault="00163BE8" w:rsidP="00163BE8">
            <w:pPr>
              <w:rPr>
                <w:rFonts w:ascii="Arial" w:hAnsi="Arial" w:cs="Arial"/>
                <w:color w:val="000000" w:themeColor="text1"/>
                <w:sz w:val="24"/>
                <w:szCs w:val="24"/>
              </w:rPr>
            </w:pPr>
          </w:p>
        </w:tc>
      </w:tr>
      <w:tr w:rsidR="006C2407" w:rsidRPr="006C2407" w14:paraId="42B091A2" w14:textId="77777777" w:rsidTr="00163BE8">
        <w:tc>
          <w:tcPr>
            <w:tcW w:w="655" w:type="dxa"/>
          </w:tcPr>
          <w:p w14:paraId="7769841E" w14:textId="50C238B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20</w:t>
            </w:r>
          </w:p>
        </w:tc>
        <w:tc>
          <w:tcPr>
            <w:tcW w:w="1263" w:type="dxa"/>
          </w:tcPr>
          <w:p w14:paraId="25FE5F52" w14:textId="4607098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2A9BA056" w14:textId="1705E86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4,4,8</w:t>
            </w:r>
          </w:p>
        </w:tc>
        <w:tc>
          <w:tcPr>
            <w:tcW w:w="1855" w:type="dxa"/>
            <w:vMerge/>
          </w:tcPr>
          <w:p w14:paraId="2F62CB06" w14:textId="77777777" w:rsidR="00163BE8" w:rsidRPr="006C2407" w:rsidRDefault="00163BE8" w:rsidP="00163BE8">
            <w:pPr>
              <w:rPr>
                <w:rFonts w:ascii="Arial" w:hAnsi="Arial" w:cs="Arial"/>
                <w:color w:val="000000" w:themeColor="text1"/>
                <w:sz w:val="24"/>
                <w:szCs w:val="24"/>
              </w:rPr>
            </w:pPr>
          </w:p>
        </w:tc>
        <w:tc>
          <w:tcPr>
            <w:tcW w:w="1246" w:type="dxa"/>
          </w:tcPr>
          <w:p w14:paraId="7C137F77" w14:textId="1D8FC2F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Achieve Unqualified Audit Opinion</w:t>
            </w:r>
          </w:p>
        </w:tc>
        <w:tc>
          <w:tcPr>
            <w:tcW w:w="1733" w:type="dxa"/>
            <w:shd w:val="clear" w:color="auto" w:fill="FFFF00"/>
          </w:tcPr>
          <w:p w14:paraId="130DF3B7" w14:textId="2F36668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implementation of the AGSA action plan </w:t>
            </w:r>
          </w:p>
        </w:tc>
        <w:tc>
          <w:tcPr>
            <w:tcW w:w="1733" w:type="dxa"/>
            <w:shd w:val="clear" w:color="auto" w:fill="00B050"/>
          </w:tcPr>
          <w:p w14:paraId="194B7425" w14:textId="64C228C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implementation of the AGSA action plan </w:t>
            </w:r>
          </w:p>
        </w:tc>
        <w:tc>
          <w:tcPr>
            <w:tcW w:w="1400" w:type="dxa"/>
            <w:shd w:val="clear" w:color="auto" w:fill="00B0F0"/>
          </w:tcPr>
          <w:p w14:paraId="7EB37FE9" w14:textId="60D2DCF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 implementation of the 2024/25 AGSA Action Plan in the year ending 30 June 2026</w:t>
            </w:r>
          </w:p>
        </w:tc>
        <w:tc>
          <w:tcPr>
            <w:tcW w:w="1124" w:type="dxa"/>
            <w:shd w:val="clear" w:color="auto" w:fill="0070C0"/>
          </w:tcPr>
          <w:p w14:paraId="473F10FE" w14:textId="6CAEDC0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100% implementation of the 2024/2025 AGSA Action Plan in the year ending 30 June 2026</w:t>
            </w:r>
          </w:p>
        </w:tc>
        <w:tc>
          <w:tcPr>
            <w:tcW w:w="932" w:type="dxa"/>
          </w:tcPr>
          <w:p w14:paraId="597BCA25" w14:textId="0D3D4EB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7D06E087" w14:textId="2ECAC44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2 x Progress Reports </w:t>
            </w:r>
          </w:p>
        </w:tc>
        <w:tc>
          <w:tcPr>
            <w:tcW w:w="220" w:type="dxa"/>
          </w:tcPr>
          <w:p w14:paraId="0BE09B40" w14:textId="77777777" w:rsidR="00163BE8" w:rsidRPr="006C2407" w:rsidRDefault="00163BE8" w:rsidP="00163BE8">
            <w:pPr>
              <w:rPr>
                <w:rFonts w:ascii="Arial" w:hAnsi="Arial" w:cs="Arial"/>
                <w:color w:val="000000" w:themeColor="text1"/>
                <w:sz w:val="24"/>
                <w:szCs w:val="24"/>
              </w:rPr>
            </w:pPr>
          </w:p>
        </w:tc>
      </w:tr>
      <w:tr w:rsidR="006C2407" w:rsidRPr="006C2407" w14:paraId="02D0FDE7" w14:textId="77777777" w:rsidTr="00163BE8">
        <w:tc>
          <w:tcPr>
            <w:tcW w:w="655" w:type="dxa"/>
          </w:tcPr>
          <w:p w14:paraId="2E98A138" w14:textId="5FE5807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21</w:t>
            </w:r>
          </w:p>
        </w:tc>
        <w:tc>
          <w:tcPr>
            <w:tcW w:w="1263" w:type="dxa"/>
          </w:tcPr>
          <w:p w14:paraId="306D9DD0" w14:textId="027E876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w:t>
            </w:r>
            <w:r w:rsidRPr="006C2407">
              <w:rPr>
                <w:rFonts w:ascii="Arial" w:hAnsi="Arial" w:cs="Arial"/>
                <w:sz w:val="24"/>
                <w:szCs w:val="24"/>
              </w:rPr>
              <w:lastRenderedPageBreak/>
              <w:t>al Manager</w:t>
            </w:r>
          </w:p>
        </w:tc>
        <w:tc>
          <w:tcPr>
            <w:tcW w:w="554" w:type="dxa"/>
          </w:tcPr>
          <w:p w14:paraId="784BFE70" w14:textId="4B1D9EB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4,4,1</w:t>
            </w:r>
          </w:p>
        </w:tc>
        <w:tc>
          <w:tcPr>
            <w:tcW w:w="1855" w:type="dxa"/>
            <w:vMerge w:val="restart"/>
          </w:tcPr>
          <w:p w14:paraId="166D12A4" w14:textId="087D75B5"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 xml:space="preserve">To ensure progressive compliance </w:t>
            </w:r>
            <w:r w:rsidRPr="006C2407">
              <w:rPr>
                <w:rFonts w:ascii="Arial" w:hAnsi="Arial" w:cs="Arial"/>
                <w:color w:val="000000" w:themeColor="text1"/>
                <w:sz w:val="24"/>
                <w:szCs w:val="24"/>
              </w:rPr>
              <w:lastRenderedPageBreak/>
              <w:t>with institutional and governance requirements</w:t>
            </w:r>
          </w:p>
        </w:tc>
        <w:tc>
          <w:tcPr>
            <w:tcW w:w="1246" w:type="dxa"/>
          </w:tcPr>
          <w:p w14:paraId="7170CC1B" w14:textId="30BE649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Review and adoption </w:t>
            </w:r>
            <w:r w:rsidRPr="006C2407">
              <w:rPr>
                <w:rFonts w:ascii="Arial" w:hAnsi="Arial" w:cs="Arial"/>
                <w:sz w:val="24"/>
                <w:szCs w:val="24"/>
              </w:rPr>
              <w:lastRenderedPageBreak/>
              <w:t>of 2025/26 revised SDBIP</w:t>
            </w:r>
          </w:p>
        </w:tc>
        <w:tc>
          <w:tcPr>
            <w:tcW w:w="1733" w:type="dxa"/>
            <w:shd w:val="clear" w:color="auto" w:fill="FFFF00"/>
          </w:tcPr>
          <w:p w14:paraId="0F53204C" w14:textId="1324E08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review and adoption </w:t>
            </w:r>
            <w:r w:rsidRPr="006C2407">
              <w:rPr>
                <w:rFonts w:ascii="Arial" w:hAnsi="Arial" w:cs="Arial"/>
                <w:sz w:val="24"/>
                <w:szCs w:val="24"/>
              </w:rPr>
              <w:lastRenderedPageBreak/>
              <w:t xml:space="preserve">of 2025/26 revised SDBIP </w:t>
            </w:r>
          </w:p>
        </w:tc>
        <w:tc>
          <w:tcPr>
            <w:tcW w:w="1733" w:type="dxa"/>
            <w:shd w:val="clear" w:color="auto" w:fill="00B050"/>
          </w:tcPr>
          <w:p w14:paraId="030ABA16" w14:textId="4E8A773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review and adoption </w:t>
            </w:r>
            <w:r w:rsidRPr="006C2407">
              <w:rPr>
                <w:rFonts w:ascii="Arial" w:hAnsi="Arial" w:cs="Arial"/>
                <w:sz w:val="24"/>
                <w:szCs w:val="24"/>
              </w:rPr>
              <w:lastRenderedPageBreak/>
              <w:t xml:space="preserve">of 2025/26 revised SDBIP </w:t>
            </w:r>
          </w:p>
        </w:tc>
        <w:tc>
          <w:tcPr>
            <w:tcW w:w="1400" w:type="dxa"/>
            <w:shd w:val="clear" w:color="auto" w:fill="00B0F0"/>
          </w:tcPr>
          <w:p w14:paraId="4D91937E" w14:textId="31B810D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adoption of </w:t>
            </w:r>
            <w:r w:rsidRPr="006C2407">
              <w:rPr>
                <w:rFonts w:ascii="Arial" w:hAnsi="Arial" w:cs="Arial"/>
                <w:sz w:val="24"/>
                <w:szCs w:val="24"/>
              </w:rPr>
              <w:lastRenderedPageBreak/>
              <w:t>2025/26 revised SDBIP by 28 Feb 2026</w:t>
            </w:r>
          </w:p>
        </w:tc>
        <w:tc>
          <w:tcPr>
            <w:tcW w:w="1124" w:type="dxa"/>
            <w:shd w:val="clear" w:color="auto" w:fill="0070C0"/>
          </w:tcPr>
          <w:p w14:paraId="64D416C6" w14:textId="13B1997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adoption of </w:t>
            </w:r>
            <w:r w:rsidRPr="006C2407">
              <w:rPr>
                <w:rFonts w:ascii="Arial" w:hAnsi="Arial" w:cs="Arial"/>
                <w:sz w:val="24"/>
                <w:szCs w:val="24"/>
              </w:rPr>
              <w:lastRenderedPageBreak/>
              <w:t>2025/26 revised SDBIP by 28 Feb 2026</w:t>
            </w:r>
          </w:p>
        </w:tc>
        <w:tc>
          <w:tcPr>
            <w:tcW w:w="932" w:type="dxa"/>
          </w:tcPr>
          <w:p w14:paraId="377A9E25" w14:textId="040138A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7611C0B6" w14:textId="7C9CDA8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Council resolution </w:t>
            </w:r>
          </w:p>
        </w:tc>
        <w:tc>
          <w:tcPr>
            <w:tcW w:w="220" w:type="dxa"/>
          </w:tcPr>
          <w:p w14:paraId="221B0D11" w14:textId="77777777" w:rsidR="00163BE8" w:rsidRPr="006C2407" w:rsidRDefault="00163BE8" w:rsidP="00163BE8">
            <w:pPr>
              <w:rPr>
                <w:rFonts w:ascii="Arial" w:hAnsi="Arial" w:cs="Arial"/>
                <w:color w:val="000000" w:themeColor="text1"/>
                <w:sz w:val="24"/>
                <w:szCs w:val="24"/>
              </w:rPr>
            </w:pPr>
          </w:p>
        </w:tc>
      </w:tr>
      <w:tr w:rsidR="006C2407" w:rsidRPr="006C2407" w14:paraId="52850DD4" w14:textId="77777777" w:rsidTr="00163BE8">
        <w:tc>
          <w:tcPr>
            <w:tcW w:w="655" w:type="dxa"/>
          </w:tcPr>
          <w:p w14:paraId="0C4FAFC3" w14:textId="4A5F791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22</w:t>
            </w:r>
          </w:p>
        </w:tc>
        <w:tc>
          <w:tcPr>
            <w:tcW w:w="1263" w:type="dxa"/>
          </w:tcPr>
          <w:p w14:paraId="68169365" w14:textId="4BB5AD0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45217570" w14:textId="13BB52B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2FA32B2C" w14:textId="77777777" w:rsidR="00163BE8" w:rsidRPr="006C2407" w:rsidRDefault="00163BE8" w:rsidP="00163BE8">
            <w:pPr>
              <w:rPr>
                <w:rFonts w:ascii="Arial" w:hAnsi="Arial" w:cs="Arial"/>
                <w:color w:val="000000" w:themeColor="text1"/>
                <w:sz w:val="24"/>
                <w:szCs w:val="24"/>
              </w:rPr>
            </w:pPr>
          </w:p>
        </w:tc>
        <w:tc>
          <w:tcPr>
            <w:tcW w:w="1246" w:type="dxa"/>
          </w:tcPr>
          <w:p w14:paraId="21BBF687" w14:textId="08C54F7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Monitor the performance assessments for the year ending 2025/2026 (MM &amp; Directors)</w:t>
            </w:r>
          </w:p>
        </w:tc>
        <w:tc>
          <w:tcPr>
            <w:tcW w:w="1733" w:type="dxa"/>
            <w:shd w:val="clear" w:color="auto" w:fill="FFFF00"/>
          </w:tcPr>
          <w:p w14:paraId="42ED4DB8" w14:textId="14864E3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performance assessments conducted </w:t>
            </w:r>
          </w:p>
        </w:tc>
        <w:tc>
          <w:tcPr>
            <w:tcW w:w="1733" w:type="dxa"/>
            <w:shd w:val="clear" w:color="auto" w:fill="00B050"/>
          </w:tcPr>
          <w:p w14:paraId="24CB59EC" w14:textId="310D068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performance assessments conducted </w:t>
            </w:r>
          </w:p>
        </w:tc>
        <w:tc>
          <w:tcPr>
            <w:tcW w:w="1400" w:type="dxa"/>
            <w:shd w:val="clear" w:color="auto" w:fill="00B0F0"/>
          </w:tcPr>
          <w:p w14:paraId="2845708D" w14:textId="7D69D65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quarterly Performance assessments to be conducted (2x Informal/verbal  &amp; 2 x  Formal) in the year ending 30 June 2026</w:t>
            </w:r>
          </w:p>
        </w:tc>
        <w:tc>
          <w:tcPr>
            <w:tcW w:w="1124" w:type="dxa"/>
            <w:shd w:val="clear" w:color="auto" w:fill="0070C0"/>
          </w:tcPr>
          <w:p w14:paraId="0AFBA572" w14:textId="1F5931B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1x 2024/25 Performance assessments to be conducted in the year ending 30 June 2026</w:t>
            </w:r>
          </w:p>
        </w:tc>
        <w:tc>
          <w:tcPr>
            <w:tcW w:w="932" w:type="dxa"/>
          </w:tcPr>
          <w:p w14:paraId="7306C02E" w14:textId="3DE7B37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6507A6A2" w14:textId="2878DA3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Panel attendance registers and Appraisal</w:t>
            </w:r>
          </w:p>
        </w:tc>
        <w:tc>
          <w:tcPr>
            <w:tcW w:w="220" w:type="dxa"/>
          </w:tcPr>
          <w:p w14:paraId="719093DA" w14:textId="77777777" w:rsidR="00163BE8" w:rsidRPr="006C2407" w:rsidRDefault="00163BE8" w:rsidP="00163BE8">
            <w:pPr>
              <w:rPr>
                <w:rFonts w:ascii="Arial" w:hAnsi="Arial" w:cs="Arial"/>
                <w:color w:val="000000" w:themeColor="text1"/>
                <w:sz w:val="24"/>
                <w:szCs w:val="24"/>
              </w:rPr>
            </w:pPr>
          </w:p>
        </w:tc>
      </w:tr>
      <w:tr w:rsidR="006C2407" w:rsidRPr="006C2407" w14:paraId="7AF84420" w14:textId="77777777" w:rsidTr="00163BE8">
        <w:tc>
          <w:tcPr>
            <w:tcW w:w="655" w:type="dxa"/>
          </w:tcPr>
          <w:p w14:paraId="3275090E" w14:textId="1461DFC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23</w:t>
            </w:r>
          </w:p>
        </w:tc>
        <w:tc>
          <w:tcPr>
            <w:tcW w:w="1263" w:type="dxa"/>
          </w:tcPr>
          <w:p w14:paraId="4EE92FFB" w14:textId="09D3655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62E29E7A" w14:textId="0DE4428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2AE6968C" w14:textId="77777777" w:rsidR="00163BE8" w:rsidRPr="006C2407" w:rsidRDefault="00163BE8" w:rsidP="00163BE8">
            <w:pPr>
              <w:rPr>
                <w:rFonts w:ascii="Arial" w:hAnsi="Arial" w:cs="Arial"/>
                <w:color w:val="000000" w:themeColor="text1"/>
                <w:sz w:val="24"/>
                <w:szCs w:val="24"/>
              </w:rPr>
            </w:pPr>
          </w:p>
        </w:tc>
        <w:tc>
          <w:tcPr>
            <w:tcW w:w="1246" w:type="dxa"/>
          </w:tcPr>
          <w:p w14:paraId="6B2A45BC" w14:textId="7F73607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Adoption of Mid-year performance report for the financial year </w:t>
            </w:r>
            <w:r w:rsidRPr="006C2407">
              <w:rPr>
                <w:rFonts w:ascii="Arial" w:hAnsi="Arial" w:cs="Arial"/>
                <w:sz w:val="24"/>
                <w:szCs w:val="24"/>
              </w:rPr>
              <w:lastRenderedPageBreak/>
              <w:t>2025/2026</w:t>
            </w:r>
          </w:p>
        </w:tc>
        <w:tc>
          <w:tcPr>
            <w:tcW w:w="1733" w:type="dxa"/>
            <w:shd w:val="clear" w:color="auto" w:fill="FFFF00"/>
          </w:tcPr>
          <w:p w14:paraId="4FC22512" w14:textId="084939F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adoption of 2025/26 Mid-year Performance Report by council </w:t>
            </w:r>
          </w:p>
        </w:tc>
        <w:tc>
          <w:tcPr>
            <w:tcW w:w="1733" w:type="dxa"/>
            <w:shd w:val="clear" w:color="auto" w:fill="00B050"/>
          </w:tcPr>
          <w:p w14:paraId="66151368" w14:textId="5BBF1DD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2025/26 Mid-year Performance Report by council </w:t>
            </w:r>
          </w:p>
        </w:tc>
        <w:tc>
          <w:tcPr>
            <w:tcW w:w="1400" w:type="dxa"/>
            <w:shd w:val="clear" w:color="auto" w:fill="00B0F0"/>
          </w:tcPr>
          <w:p w14:paraId="51965DE3" w14:textId="6052006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Submit 2025/26 Mid-year performance report and adoption by </w:t>
            </w:r>
            <w:r w:rsidRPr="006C2407">
              <w:rPr>
                <w:rFonts w:ascii="Arial" w:hAnsi="Arial" w:cs="Arial"/>
                <w:sz w:val="24"/>
                <w:szCs w:val="24"/>
              </w:rPr>
              <w:lastRenderedPageBreak/>
              <w:t>Council  by the 25 January 2026</w:t>
            </w:r>
          </w:p>
        </w:tc>
        <w:tc>
          <w:tcPr>
            <w:tcW w:w="1124" w:type="dxa"/>
            <w:shd w:val="clear" w:color="auto" w:fill="0070C0"/>
          </w:tcPr>
          <w:p w14:paraId="109CB6E4" w14:textId="3BD4F7E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Adoption of 2025/26 Mid-year performance report by Council  </w:t>
            </w:r>
            <w:r w:rsidRPr="006C2407">
              <w:rPr>
                <w:rFonts w:ascii="Arial" w:hAnsi="Arial" w:cs="Arial"/>
                <w:sz w:val="24"/>
                <w:szCs w:val="24"/>
              </w:rPr>
              <w:lastRenderedPageBreak/>
              <w:t>25 January 2026</w:t>
            </w:r>
          </w:p>
        </w:tc>
        <w:tc>
          <w:tcPr>
            <w:tcW w:w="932" w:type="dxa"/>
          </w:tcPr>
          <w:p w14:paraId="6721121B" w14:textId="7CDCB0A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7AC0885F" w14:textId="3F575F9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council resolution</w:t>
            </w:r>
          </w:p>
        </w:tc>
        <w:tc>
          <w:tcPr>
            <w:tcW w:w="220" w:type="dxa"/>
          </w:tcPr>
          <w:p w14:paraId="473C9A4D" w14:textId="77777777" w:rsidR="00163BE8" w:rsidRPr="006C2407" w:rsidRDefault="00163BE8" w:rsidP="00163BE8">
            <w:pPr>
              <w:rPr>
                <w:rFonts w:ascii="Arial" w:hAnsi="Arial" w:cs="Arial"/>
                <w:color w:val="000000" w:themeColor="text1"/>
                <w:sz w:val="24"/>
                <w:szCs w:val="24"/>
              </w:rPr>
            </w:pPr>
          </w:p>
        </w:tc>
      </w:tr>
      <w:tr w:rsidR="006C2407" w:rsidRPr="006C2407" w14:paraId="741BBD08" w14:textId="77777777" w:rsidTr="00163BE8">
        <w:tc>
          <w:tcPr>
            <w:tcW w:w="655" w:type="dxa"/>
          </w:tcPr>
          <w:p w14:paraId="7EEB3A97" w14:textId="08D81EA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24</w:t>
            </w:r>
          </w:p>
        </w:tc>
        <w:tc>
          <w:tcPr>
            <w:tcW w:w="1263" w:type="dxa"/>
          </w:tcPr>
          <w:p w14:paraId="2133AC64" w14:textId="661D246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566943C8" w14:textId="0709F8D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1F5A2620" w14:textId="77777777" w:rsidR="00163BE8" w:rsidRPr="006C2407" w:rsidRDefault="00163BE8" w:rsidP="00163BE8">
            <w:pPr>
              <w:rPr>
                <w:rFonts w:ascii="Arial" w:hAnsi="Arial" w:cs="Arial"/>
                <w:color w:val="000000" w:themeColor="text1"/>
                <w:sz w:val="24"/>
                <w:szCs w:val="24"/>
              </w:rPr>
            </w:pPr>
          </w:p>
        </w:tc>
        <w:tc>
          <w:tcPr>
            <w:tcW w:w="1246" w:type="dxa"/>
            <w:vMerge w:val="restart"/>
          </w:tcPr>
          <w:p w14:paraId="607564A0" w14:textId="7C42303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Develop, submission and adoption of 2026/27 SDBIP</w:t>
            </w:r>
          </w:p>
        </w:tc>
        <w:tc>
          <w:tcPr>
            <w:tcW w:w="1733" w:type="dxa"/>
            <w:shd w:val="clear" w:color="auto" w:fill="FFFF00"/>
          </w:tcPr>
          <w:p w14:paraId="12A24783" w14:textId="6F12A3B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submission of the 2026/27 Draft SDBIP to the Mayor by MM within 14days after adoption of the Final 2026/27 Budget and IDP Review </w:t>
            </w:r>
          </w:p>
        </w:tc>
        <w:tc>
          <w:tcPr>
            <w:tcW w:w="1733" w:type="dxa"/>
            <w:shd w:val="clear" w:color="auto" w:fill="00B050"/>
          </w:tcPr>
          <w:p w14:paraId="769E29F4" w14:textId="4DE8839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submission of the 2026/27 Draft SDBIP to the Mayor by MM within 14 days after adoption of the Draft 2026/2027 Budget and IDP Review </w:t>
            </w:r>
          </w:p>
        </w:tc>
        <w:tc>
          <w:tcPr>
            <w:tcW w:w="1400" w:type="dxa"/>
            <w:shd w:val="clear" w:color="auto" w:fill="00B0F0"/>
          </w:tcPr>
          <w:p w14:paraId="2CBC6CC7" w14:textId="148DDF5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Submission of the 2026/27 Draft SDBIP to the Mayor by MM within 14 days after approval of the Final Budget and IDP Review in the year ending 30 June 2026</w:t>
            </w:r>
          </w:p>
        </w:tc>
        <w:tc>
          <w:tcPr>
            <w:tcW w:w="1124" w:type="dxa"/>
            <w:shd w:val="clear" w:color="auto" w:fill="0070C0"/>
          </w:tcPr>
          <w:p w14:paraId="53A5E0F0" w14:textId="7D5E098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Submission of the 2026/27 Draft SDBIP to the Mayor by MM within 14 days after approval of the Draft Budget and IDP Review in the year ending 30 June 2026</w:t>
            </w:r>
          </w:p>
        </w:tc>
        <w:tc>
          <w:tcPr>
            <w:tcW w:w="932" w:type="dxa"/>
          </w:tcPr>
          <w:p w14:paraId="1DB33E71" w14:textId="3972AB8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06F3412" w14:textId="15FB233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Proof of submission of the 2026/27 Draft SDBIP to the Mayor by MM</w:t>
            </w:r>
          </w:p>
        </w:tc>
        <w:tc>
          <w:tcPr>
            <w:tcW w:w="220" w:type="dxa"/>
          </w:tcPr>
          <w:p w14:paraId="452D40CC" w14:textId="77777777" w:rsidR="00163BE8" w:rsidRPr="006C2407" w:rsidRDefault="00163BE8" w:rsidP="00163BE8">
            <w:pPr>
              <w:rPr>
                <w:rFonts w:ascii="Arial" w:hAnsi="Arial" w:cs="Arial"/>
                <w:color w:val="000000" w:themeColor="text1"/>
                <w:sz w:val="24"/>
                <w:szCs w:val="24"/>
              </w:rPr>
            </w:pPr>
          </w:p>
        </w:tc>
      </w:tr>
      <w:tr w:rsidR="006C2407" w:rsidRPr="006C2407" w14:paraId="2C5A07FF" w14:textId="77777777" w:rsidTr="00163BE8">
        <w:tc>
          <w:tcPr>
            <w:tcW w:w="655" w:type="dxa"/>
          </w:tcPr>
          <w:p w14:paraId="108999C0" w14:textId="249CABF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25</w:t>
            </w:r>
          </w:p>
        </w:tc>
        <w:tc>
          <w:tcPr>
            <w:tcW w:w="1263" w:type="dxa"/>
          </w:tcPr>
          <w:p w14:paraId="09DC0EAE" w14:textId="297D3A3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5A2BD7F7" w14:textId="442ECE2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5F0905C1" w14:textId="77777777" w:rsidR="00163BE8" w:rsidRPr="006C2407" w:rsidRDefault="00163BE8" w:rsidP="00163BE8">
            <w:pPr>
              <w:rPr>
                <w:rFonts w:ascii="Arial" w:hAnsi="Arial" w:cs="Arial"/>
                <w:color w:val="000000" w:themeColor="text1"/>
                <w:sz w:val="24"/>
                <w:szCs w:val="24"/>
              </w:rPr>
            </w:pPr>
          </w:p>
        </w:tc>
        <w:tc>
          <w:tcPr>
            <w:tcW w:w="1246" w:type="dxa"/>
            <w:vMerge/>
          </w:tcPr>
          <w:p w14:paraId="782EB3F2"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32BA4E44" w14:textId="562AB59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approval of 2026/27 Final SDBIP by the Mayor/Council </w:t>
            </w:r>
          </w:p>
        </w:tc>
        <w:tc>
          <w:tcPr>
            <w:tcW w:w="1733" w:type="dxa"/>
            <w:shd w:val="clear" w:color="auto" w:fill="00B050"/>
          </w:tcPr>
          <w:p w14:paraId="30594A37" w14:textId="3FB4D9C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approval of 2025/27 Final SDBIP by the Mayor/Council </w:t>
            </w:r>
          </w:p>
        </w:tc>
        <w:tc>
          <w:tcPr>
            <w:tcW w:w="1400" w:type="dxa"/>
            <w:shd w:val="clear" w:color="auto" w:fill="00B0F0"/>
          </w:tcPr>
          <w:p w14:paraId="6C80ECB4" w14:textId="5ABED11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Approval of 2026/27 Final SDBIP by </w:t>
            </w:r>
            <w:r w:rsidRPr="006C2407">
              <w:rPr>
                <w:rFonts w:ascii="Arial" w:hAnsi="Arial" w:cs="Arial"/>
                <w:sz w:val="24"/>
                <w:szCs w:val="24"/>
              </w:rPr>
              <w:lastRenderedPageBreak/>
              <w:t>Mayor/Council within 28 days after 2026/27 budget approval in the year ending 30 June 2026</w:t>
            </w:r>
          </w:p>
        </w:tc>
        <w:tc>
          <w:tcPr>
            <w:tcW w:w="1124" w:type="dxa"/>
            <w:shd w:val="clear" w:color="auto" w:fill="0070C0"/>
          </w:tcPr>
          <w:p w14:paraId="2905B598" w14:textId="7AE6DE4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Approval of 2026/27 Final SDBIP </w:t>
            </w:r>
            <w:r w:rsidRPr="006C2407">
              <w:rPr>
                <w:rFonts w:ascii="Arial" w:hAnsi="Arial" w:cs="Arial"/>
                <w:sz w:val="24"/>
                <w:szCs w:val="24"/>
              </w:rPr>
              <w:lastRenderedPageBreak/>
              <w:t>by Mayor/Council within 28 days after 2026/27 budget approval in the year ending 30 June 2026</w:t>
            </w:r>
          </w:p>
        </w:tc>
        <w:tc>
          <w:tcPr>
            <w:tcW w:w="932" w:type="dxa"/>
          </w:tcPr>
          <w:p w14:paraId="5B1459F7" w14:textId="7F2B030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36CC3917" w14:textId="5E83868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Council Resolution</w:t>
            </w:r>
          </w:p>
        </w:tc>
        <w:tc>
          <w:tcPr>
            <w:tcW w:w="220" w:type="dxa"/>
          </w:tcPr>
          <w:p w14:paraId="53B6F175" w14:textId="77777777" w:rsidR="00163BE8" w:rsidRPr="006C2407" w:rsidRDefault="00163BE8" w:rsidP="00163BE8">
            <w:pPr>
              <w:rPr>
                <w:rFonts w:ascii="Arial" w:hAnsi="Arial" w:cs="Arial"/>
                <w:color w:val="000000" w:themeColor="text1"/>
                <w:sz w:val="24"/>
                <w:szCs w:val="24"/>
              </w:rPr>
            </w:pPr>
          </w:p>
        </w:tc>
      </w:tr>
      <w:tr w:rsidR="006C2407" w:rsidRPr="006C2407" w14:paraId="495ACECF" w14:textId="77777777" w:rsidTr="00163BE8">
        <w:tc>
          <w:tcPr>
            <w:tcW w:w="655" w:type="dxa"/>
          </w:tcPr>
          <w:p w14:paraId="68E0EE2E" w14:textId="562237E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26</w:t>
            </w:r>
          </w:p>
        </w:tc>
        <w:tc>
          <w:tcPr>
            <w:tcW w:w="1263" w:type="dxa"/>
          </w:tcPr>
          <w:p w14:paraId="181E5346" w14:textId="79C7286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5E6D61DF" w14:textId="6866CE7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25507FC1" w14:textId="77777777" w:rsidR="00163BE8" w:rsidRPr="006C2407" w:rsidRDefault="00163BE8" w:rsidP="00163BE8">
            <w:pPr>
              <w:rPr>
                <w:rFonts w:ascii="Arial" w:hAnsi="Arial" w:cs="Arial"/>
                <w:color w:val="000000" w:themeColor="text1"/>
                <w:sz w:val="24"/>
                <w:szCs w:val="24"/>
              </w:rPr>
            </w:pPr>
          </w:p>
        </w:tc>
        <w:tc>
          <w:tcPr>
            <w:tcW w:w="1246" w:type="dxa"/>
            <w:vMerge w:val="restart"/>
          </w:tcPr>
          <w:p w14:paraId="1C41DD7E" w14:textId="08DEB3D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Adoption of the 2024/25 Annual Report</w:t>
            </w:r>
          </w:p>
        </w:tc>
        <w:tc>
          <w:tcPr>
            <w:tcW w:w="1733" w:type="dxa"/>
            <w:shd w:val="clear" w:color="auto" w:fill="FFFF00"/>
          </w:tcPr>
          <w:p w14:paraId="25DADE1A" w14:textId="62A605F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2024/25 Draft Annual Report by Council </w:t>
            </w:r>
          </w:p>
        </w:tc>
        <w:tc>
          <w:tcPr>
            <w:tcW w:w="1733" w:type="dxa"/>
            <w:shd w:val="clear" w:color="auto" w:fill="00B050"/>
          </w:tcPr>
          <w:p w14:paraId="58874F2E" w14:textId="18127C4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2024/25 Draft Annual Report by Council </w:t>
            </w:r>
          </w:p>
        </w:tc>
        <w:tc>
          <w:tcPr>
            <w:tcW w:w="1400" w:type="dxa"/>
            <w:shd w:val="clear" w:color="auto" w:fill="00B0F0"/>
          </w:tcPr>
          <w:p w14:paraId="59F57957" w14:textId="4560AE6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2024/25 Draft Annual Report by Council in the year ending 30 June 2026</w:t>
            </w:r>
          </w:p>
        </w:tc>
        <w:tc>
          <w:tcPr>
            <w:tcW w:w="1124" w:type="dxa"/>
            <w:shd w:val="clear" w:color="auto" w:fill="0070C0"/>
          </w:tcPr>
          <w:p w14:paraId="393CF272" w14:textId="6708AE8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2024/25 Draft Annual Report by Council in the year ending 30 June 2026</w:t>
            </w:r>
          </w:p>
        </w:tc>
        <w:tc>
          <w:tcPr>
            <w:tcW w:w="932" w:type="dxa"/>
          </w:tcPr>
          <w:p w14:paraId="722DD235" w14:textId="30200B1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62E63071" w14:textId="2DAE56F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Council Resolution</w:t>
            </w:r>
          </w:p>
        </w:tc>
        <w:tc>
          <w:tcPr>
            <w:tcW w:w="220" w:type="dxa"/>
          </w:tcPr>
          <w:p w14:paraId="33DD3C30" w14:textId="77777777" w:rsidR="00163BE8" w:rsidRPr="006C2407" w:rsidRDefault="00163BE8" w:rsidP="00163BE8">
            <w:pPr>
              <w:rPr>
                <w:rFonts w:ascii="Arial" w:hAnsi="Arial" w:cs="Arial"/>
                <w:color w:val="000000" w:themeColor="text1"/>
                <w:sz w:val="24"/>
                <w:szCs w:val="24"/>
              </w:rPr>
            </w:pPr>
          </w:p>
        </w:tc>
      </w:tr>
      <w:tr w:rsidR="006C2407" w:rsidRPr="006C2407" w14:paraId="679096C9" w14:textId="77777777" w:rsidTr="00163BE8">
        <w:tc>
          <w:tcPr>
            <w:tcW w:w="655" w:type="dxa"/>
          </w:tcPr>
          <w:p w14:paraId="049A00B3" w14:textId="4B0A8DC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27</w:t>
            </w:r>
          </w:p>
        </w:tc>
        <w:tc>
          <w:tcPr>
            <w:tcW w:w="1263" w:type="dxa"/>
          </w:tcPr>
          <w:p w14:paraId="231975F2" w14:textId="6EEEFFF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w:t>
            </w:r>
            <w:r w:rsidRPr="006C2407">
              <w:rPr>
                <w:rFonts w:ascii="Arial" w:hAnsi="Arial" w:cs="Arial"/>
                <w:sz w:val="24"/>
                <w:szCs w:val="24"/>
              </w:rPr>
              <w:lastRenderedPageBreak/>
              <w:t>al Manager</w:t>
            </w:r>
          </w:p>
        </w:tc>
        <w:tc>
          <w:tcPr>
            <w:tcW w:w="554" w:type="dxa"/>
          </w:tcPr>
          <w:p w14:paraId="22CE911E" w14:textId="61DF52D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4,4,1</w:t>
            </w:r>
          </w:p>
        </w:tc>
        <w:tc>
          <w:tcPr>
            <w:tcW w:w="1855" w:type="dxa"/>
            <w:vMerge/>
          </w:tcPr>
          <w:p w14:paraId="69A1FB52" w14:textId="77777777" w:rsidR="00163BE8" w:rsidRPr="006C2407" w:rsidRDefault="00163BE8" w:rsidP="00163BE8">
            <w:pPr>
              <w:rPr>
                <w:rFonts w:ascii="Arial" w:hAnsi="Arial" w:cs="Arial"/>
                <w:color w:val="000000" w:themeColor="text1"/>
                <w:sz w:val="24"/>
                <w:szCs w:val="24"/>
              </w:rPr>
            </w:pPr>
          </w:p>
        </w:tc>
        <w:tc>
          <w:tcPr>
            <w:tcW w:w="1246" w:type="dxa"/>
            <w:vMerge/>
          </w:tcPr>
          <w:p w14:paraId="06336750"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7D0F1876" w14:textId="16408E4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2024/25 Oversight </w:t>
            </w:r>
            <w:r w:rsidRPr="006C2407">
              <w:rPr>
                <w:rFonts w:ascii="Arial" w:hAnsi="Arial" w:cs="Arial"/>
                <w:sz w:val="24"/>
                <w:szCs w:val="24"/>
              </w:rPr>
              <w:lastRenderedPageBreak/>
              <w:t xml:space="preserve">Report(OR) by Council </w:t>
            </w:r>
          </w:p>
        </w:tc>
        <w:tc>
          <w:tcPr>
            <w:tcW w:w="1733" w:type="dxa"/>
            <w:shd w:val="clear" w:color="auto" w:fill="00B050"/>
          </w:tcPr>
          <w:p w14:paraId="472A741B" w14:textId="1837A93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Adoption of the 2024/25 Oversight </w:t>
            </w:r>
            <w:r w:rsidRPr="006C2407">
              <w:rPr>
                <w:rFonts w:ascii="Arial" w:hAnsi="Arial" w:cs="Arial"/>
                <w:sz w:val="24"/>
                <w:szCs w:val="24"/>
              </w:rPr>
              <w:lastRenderedPageBreak/>
              <w:t xml:space="preserve">Report by Council </w:t>
            </w:r>
          </w:p>
        </w:tc>
        <w:tc>
          <w:tcPr>
            <w:tcW w:w="1400" w:type="dxa"/>
            <w:shd w:val="clear" w:color="auto" w:fill="00B0F0"/>
          </w:tcPr>
          <w:p w14:paraId="42B518C9" w14:textId="290EEE4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Adoption of the Oversight Report </w:t>
            </w:r>
            <w:r w:rsidRPr="006C2407">
              <w:rPr>
                <w:rFonts w:ascii="Arial" w:hAnsi="Arial" w:cs="Arial"/>
                <w:sz w:val="24"/>
                <w:szCs w:val="24"/>
              </w:rPr>
              <w:lastRenderedPageBreak/>
              <w:t xml:space="preserve">2024/2025 by Council in the year ending 30 June 2026 </w:t>
            </w:r>
          </w:p>
        </w:tc>
        <w:tc>
          <w:tcPr>
            <w:tcW w:w="1124" w:type="dxa"/>
            <w:shd w:val="clear" w:color="auto" w:fill="0070C0"/>
          </w:tcPr>
          <w:p w14:paraId="38849CDA" w14:textId="531D478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Adoption of the Oversight </w:t>
            </w:r>
            <w:r w:rsidRPr="006C2407">
              <w:rPr>
                <w:rFonts w:ascii="Arial" w:hAnsi="Arial" w:cs="Arial"/>
                <w:sz w:val="24"/>
                <w:szCs w:val="24"/>
              </w:rPr>
              <w:lastRenderedPageBreak/>
              <w:t xml:space="preserve">Report 2024/2025 by Council in the year ending 30 June 2026 </w:t>
            </w:r>
          </w:p>
        </w:tc>
        <w:tc>
          <w:tcPr>
            <w:tcW w:w="932" w:type="dxa"/>
          </w:tcPr>
          <w:p w14:paraId="52823C1F" w14:textId="585672C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694964CD" w14:textId="144A5EF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Council Resolution</w:t>
            </w:r>
          </w:p>
        </w:tc>
        <w:tc>
          <w:tcPr>
            <w:tcW w:w="220" w:type="dxa"/>
          </w:tcPr>
          <w:p w14:paraId="3FACE9C2" w14:textId="77777777" w:rsidR="00163BE8" w:rsidRPr="006C2407" w:rsidRDefault="00163BE8" w:rsidP="00163BE8">
            <w:pPr>
              <w:rPr>
                <w:rFonts w:ascii="Arial" w:hAnsi="Arial" w:cs="Arial"/>
                <w:color w:val="000000" w:themeColor="text1"/>
                <w:sz w:val="24"/>
                <w:szCs w:val="24"/>
              </w:rPr>
            </w:pPr>
          </w:p>
        </w:tc>
      </w:tr>
      <w:tr w:rsidR="006C2407" w:rsidRPr="006C2407" w14:paraId="69D4211E" w14:textId="77777777" w:rsidTr="00163BE8">
        <w:tc>
          <w:tcPr>
            <w:tcW w:w="655" w:type="dxa"/>
          </w:tcPr>
          <w:p w14:paraId="010F2E91" w14:textId="4F7907E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28</w:t>
            </w:r>
          </w:p>
        </w:tc>
        <w:tc>
          <w:tcPr>
            <w:tcW w:w="1263" w:type="dxa"/>
          </w:tcPr>
          <w:p w14:paraId="3E7A2786" w14:textId="7130D29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6F4B1805" w14:textId="790B514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2EE5630A" w14:textId="77777777" w:rsidR="00163BE8" w:rsidRPr="006C2407" w:rsidRDefault="00163BE8" w:rsidP="00163BE8">
            <w:pPr>
              <w:rPr>
                <w:rFonts w:ascii="Arial" w:hAnsi="Arial" w:cs="Arial"/>
                <w:color w:val="000000" w:themeColor="text1"/>
                <w:sz w:val="24"/>
                <w:szCs w:val="24"/>
              </w:rPr>
            </w:pPr>
          </w:p>
        </w:tc>
        <w:tc>
          <w:tcPr>
            <w:tcW w:w="1246" w:type="dxa"/>
            <w:vMerge/>
          </w:tcPr>
          <w:p w14:paraId="31154DC7"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1955884A" w14:textId="45A0268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2024/25 Final Annual Report by Council </w:t>
            </w:r>
          </w:p>
        </w:tc>
        <w:tc>
          <w:tcPr>
            <w:tcW w:w="1733" w:type="dxa"/>
            <w:shd w:val="clear" w:color="auto" w:fill="00B050"/>
          </w:tcPr>
          <w:p w14:paraId="015A2CD1" w14:textId="2A632D2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2024/25 Final Annual Report by Council </w:t>
            </w:r>
          </w:p>
        </w:tc>
        <w:tc>
          <w:tcPr>
            <w:tcW w:w="1400" w:type="dxa"/>
            <w:shd w:val="clear" w:color="auto" w:fill="00B0F0"/>
          </w:tcPr>
          <w:p w14:paraId="7B760EA9" w14:textId="3CD7B2E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2024/25 Final Annual Report by Council in the year ending 30 June 2026</w:t>
            </w:r>
          </w:p>
        </w:tc>
        <w:tc>
          <w:tcPr>
            <w:tcW w:w="1124" w:type="dxa"/>
            <w:shd w:val="clear" w:color="auto" w:fill="0070C0"/>
          </w:tcPr>
          <w:p w14:paraId="7B1D6732" w14:textId="254E5DB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2024/25 Final Annual Report by Council in the year ending 30 June 2026</w:t>
            </w:r>
          </w:p>
        </w:tc>
        <w:tc>
          <w:tcPr>
            <w:tcW w:w="932" w:type="dxa"/>
          </w:tcPr>
          <w:p w14:paraId="320CF402" w14:textId="077D4A8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35F9BA88" w14:textId="0428F74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Council Resolution</w:t>
            </w:r>
          </w:p>
        </w:tc>
        <w:tc>
          <w:tcPr>
            <w:tcW w:w="220" w:type="dxa"/>
          </w:tcPr>
          <w:p w14:paraId="4875CA06" w14:textId="77777777" w:rsidR="00163BE8" w:rsidRPr="006C2407" w:rsidRDefault="00163BE8" w:rsidP="00163BE8">
            <w:pPr>
              <w:rPr>
                <w:rFonts w:ascii="Arial" w:hAnsi="Arial" w:cs="Arial"/>
                <w:color w:val="000000" w:themeColor="text1"/>
                <w:sz w:val="24"/>
                <w:szCs w:val="24"/>
              </w:rPr>
            </w:pPr>
          </w:p>
        </w:tc>
      </w:tr>
      <w:tr w:rsidR="006C2407" w:rsidRPr="006C2407" w14:paraId="041699C1" w14:textId="77777777" w:rsidTr="00163BE8">
        <w:tc>
          <w:tcPr>
            <w:tcW w:w="655" w:type="dxa"/>
          </w:tcPr>
          <w:p w14:paraId="1CE3E4E5" w14:textId="423AF99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29</w:t>
            </w:r>
          </w:p>
        </w:tc>
        <w:tc>
          <w:tcPr>
            <w:tcW w:w="1263" w:type="dxa"/>
          </w:tcPr>
          <w:p w14:paraId="6DD0DD03" w14:textId="6B8546F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00BBA24C" w14:textId="72FFF49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394DE7CB" w14:textId="77777777" w:rsidR="00163BE8" w:rsidRPr="006C2407" w:rsidRDefault="00163BE8" w:rsidP="00163BE8">
            <w:pPr>
              <w:rPr>
                <w:rFonts w:ascii="Arial" w:hAnsi="Arial" w:cs="Arial"/>
                <w:color w:val="000000" w:themeColor="text1"/>
                <w:sz w:val="24"/>
                <w:szCs w:val="24"/>
              </w:rPr>
            </w:pPr>
          </w:p>
        </w:tc>
        <w:tc>
          <w:tcPr>
            <w:tcW w:w="1246" w:type="dxa"/>
            <w:vMerge w:val="restart"/>
          </w:tcPr>
          <w:p w14:paraId="7CC23AB3" w14:textId="2BF3850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Develop and adoption of 2026/27 IDP</w:t>
            </w:r>
          </w:p>
        </w:tc>
        <w:tc>
          <w:tcPr>
            <w:tcW w:w="1733" w:type="dxa"/>
            <w:shd w:val="clear" w:color="auto" w:fill="FFFF00"/>
          </w:tcPr>
          <w:p w14:paraId="4252D62B" w14:textId="384331E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2026/27 Draft IDP by Council </w:t>
            </w:r>
          </w:p>
        </w:tc>
        <w:tc>
          <w:tcPr>
            <w:tcW w:w="1733" w:type="dxa"/>
            <w:shd w:val="clear" w:color="auto" w:fill="00B050"/>
          </w:tcPr>
          <w:p w14:paraId="7EEF143F" w14:textId="2021DCC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the 2026/27 Draft IDP </w:t>
            </w:r>
          </w:p>
        </w:tc>
        <w:tc>
          <w:tcPr>
            <w:tcW w:w="1400" w:type="dxa"/>
            <w:shd w:val="clear" w:color="auto" w:fill="00B0F0"/>
          </w:tcPr>
          <w:p w14:paraId="34E8B2EB" w14:textId="39F6CF4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2026/27 Draft IDP by Council by 31 March</w:t>
            </w:r>
          </w:p>
        </w:tc>
        <w:tc>
          <w:tcPr>
            <w:tcW w:w="1124" w:type="dxa"/>
            <w:shd w:val="clear" w:color="auto" w:fill="0070C0"/>
          </w:tcPr>
          <w:p w14:paraId="5E24A8ED" w14:textId="4A6CF9A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the 2026/27 Draft IDP by Council by 31 March</w:t>
            </w:r>
          </w:p>
        </w:tc>
        <w:tc>
          <w:tcPr>
            <w:tcW w:w="932" w:type="dxa"/>
          </w:tcPr>
          <w:p w14:paraId="3F7177D8" w14:textId="6CA1E76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7F0F7AF2" w14:textId="32A3A8C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Council Resolution</w:t>
            </w:r>
          </w:p>
        </w:tc>
        <w:tc>
          <w:tcPr>
            <w:tcW w:w="220" w:type="dxa"/>
          </w:tcPr>
          <w:p w14:paraId="0FECA22F" w14:textId="77777777" w:rsidR="00163BE8" w:rsidRPr="006C2407" w:rsidRDefault="00163BE8" w:rsidP="00163BE8">
            <w:pPr>
              <w:rPr>
                <w:rFonts w:ascii="Arial" w:hAnsi="Arial" w:cs="Arial"/>
                <w:color w:val="000000" w:themeColor="text1"/>
                <w:sz w:val="24"/>
                <w:szCs w:val="24"/>
              </w:rPr>
            </w:pPr>
          </w:p>
        </w:tc>
      </w:tr>
      <w:tr w:rsidR="006C2407" w:rsidRPr="006C2407" w14:paraId="6B683699" w14:textId="77777777" w:rsidTr="00163BE8">
        <w:tc>
          <w:tcPr>
            <w:tcW w:w="655" w:type="dxa"/>
          </w:tcPr>
          <w:p w14:paraId="2B1B9A13" w14:textId="6056A80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GG 30</w:t>
            </w:r>
          </w:p>
        </w:tc>
        <w:tc>
          <w:tcPr>
            <w:tcW w:w="1263" w:type="dxa"/>
          </w:tcPr>
          <w:p w14:paraId="5CF2856B" w14:textId="7778314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5EF554C0" w14:textId="5906BDB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04C145C3" w14:textId="77777777" w:rsidR="00163BE8" w:rsidRPr="006C2407" w:rsidRDefault="00163BE8" w:rsidP="00163BE8">
            <w:pPr>
              <w:rPr>
                <w:rFonts w:ascii="Arial" w:hAnsi="Arial" w:cs="Arial"/>
                <w:color w:val="000000" w:themeColor="text1"/>
                <w:sz w:val="24"/>
                <w:szCs w:val="24"/>
              </w:rPr>
            </w:pPr>
          </w:p>
        </w:tc>
        <w:tc>
          <w:tcPr>
            <w:tcW w:w="1246" w:type="dxa"/>
            <w:vMerge/>
          </w:tcPr>
          <w:p w14:paraId="059DEE8F"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16D59794" w14:textId="04DEA5B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Date of Adoption of 2026/27 Final IDP by Council </w:t>
            </w:r>
          </w:p>
        </w:tc>
        <w:tc>
          <w:tcPr>
            <w:tcW w:w="1733" w:type="dxa"/>
            <w:shd w:val="clear" w:color="auto" w:fill="00B050"/>
          </w:tcPr>
          <w:p w14:paraId="1B24C203" w14:textId="4E1EB63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2026/27 Final IDP by Council 31 May 2026</w:t>
            </w:r>
          </w:p>
        </w:tc>
        <w:tc>
          <w:tcPr>
            <w:tcW w:w="1400" w:type="dxa"/>
            <w:shd w:val="clear" w:color="auto" w:fill="00B0F0"/>
          </w:tcPr>
          <w:p w14:paraId="6C33BE3C" w14:textId="4C7A0F8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2026/27 Final IDP by  Council in the year ending 30 June 2026</w:t>
            </w:r>
          </w:p>
        </w:tc>
        <w:tc>
          <w:tcPr>
            <w:tcW w:w="1124" w:type="dxa"/>
            <w:shd w:val="clear" w:color="auto" w:fill="0070C0"/>
          </w:tcPr>
          <w:p w14:paraId="1815F923" w14:textId="51B1ADB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Date of adoption of 2026/27 Final IDP by  Council in 31 May 2026</w:t>
            </w:r>
          </w:p>
        </w:tc>
        <w:tc>
          <w:tcPr>
            <w:tcW w:w="932" w:type="dxa"/>
          </w:tcPr>
          <w:p w14:paraId="1E037894" w14:textId="1A372EA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6357679" w14:textId="4B8E1EF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Council Resolution</w:t>
            </w:r>
          </w:p>
        </w:tc>
        <w:tc>
          <w:tcPr>
            <w:tcW w:w="220" w:type="dxa"/>
          </w:tcPr>
          <w:p w14:paraId="4C0EB5FB" w14:textId="77777777" w:rsidR="00163BE8" w:rsidRPr="006C2407" w:rsidRDefault="00163BE8" w:rsidP="00163BE8">
            <w:pPr>
              <w:rPr>
                <w:rFonts w:ascii="Arial" w:hAnsi="Arial" w:cs="Arial"/>
                <w:color w:val="000000" w:themeColor="text1"/>
                <w:sz w:val="24"/>
                <w:szCs w:val="24"/>
              </w:rPr>
            </w:pPr>
          </w:p>
        </w:tc>
      </w:tr>
      <w:tr w:rsidR="006C2407" w:rsidRPr="006C2407" w14:paraId="46213961" w14:textId="77777777" w:rsidTr="00163BE8">
        <w:tc>
          <w:tcPr>
            <w:tcW w:w="655" w:type="dxa"/>
          </w:tcPr>
          <w:p w14:paraId="1E188AA0" w14:textId="3461327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31</w:t>
            </w:r>
          </w:p>
        </w:tc>
        <w:tc>
          <w:tcPr>
            <w:tcW w:w="1263" w:type="dxa"/>
          </w:tcPr>
          <w:p w14:paraId="2E8AD453" w14:textId="0FD9506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1F003079" w14:textId="1EEE451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4,4,9</w:t>
            </w:r>
          </w:p>
        </w:tc>
        <w:tc>
          <w:tcPr>
            <w:tcW w:w="1855" w:type="dxa"/>
            <w:vMerge w:val="restart"/>
          </w:tcPr>
          <w:p w14:paraId="0D22BB00" w14:textId="77777777"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Ensure a participative/consultation, transparent and accountable governance</w:t>
            </w:r>
          </w:p>
          <w:p w14:paraId="086CA208" w14:textId="77777777" w:rsidR="00163BE8" w:rsidRPr="006C2407" w:rsidRDefault="00163BE8" w:rsidP="00163BE8">
            <w:pPr>
              <w:rPr>
                <w:rFonts w:ascii="Arial" w:hAnsi="Arial" w:cs="Arial"/>
                <w:color w:val="000000" w:themeColor="text1"/>
                <w:sz w:val="24"/>
                <w:szCs w:val="24"/>
              </w:rPr>
            </w:pPr>
          </w:p>
          <w:p w14:paraId="4A90B4C5" w14:textId="77777777" w:rsidR="00163BE8" w:rsidRPr="006C2407" w:rsidRDefault="00163BE8" w:rsidP="00163BE8">
            <w:pPr>
              <w:rPr>
                <w:rFonts w:ascii="Arial" w:hAnsi="Arial" w:cs="Arial"/>
                <w:color w:val="000000" w:themeColor="text1"/>
                <w:sz w:val="24"/>
                <w:szCs w:val="24"/>
              </w:rPr>
            </w:pPr>
          </w:p>
          <w:p w14:paraId="2C73B552" w14:textId="77777777" w:rsidR="00163BE8" w:rsidRPr="006C2407" w:rsidRDefault="00163BE8" w:rsidP="00163BE8">
            <w:pPr>
              <w:rPr>
                <w:rFonts w:ascii="Arial" w:hAnsi="Arial" w:cs="Arial"/>
                <w:color w:val="000000" w:themeColor="text1"/>
                <w:sz w:val="24"/>
                <w:szCs w:val="24"/>
              </w:rPr>
            </w:pPr>
          </w:p>
          <w:p w14:paraId="65504DE6" w14:textId="77777777" w:rsidR="00163BE8" w:rsidRPr="006C2407" w:rsidRDefault="00163BE8" w:rsidP="00163BE8">
            <w:pPr>
              <w:rPr>
                <w:rFonts w:ascii="Arial" w:hAnsi="Arial" w:cs="Arial"/>
                <w:color w:val="000000" w:themeColor="text1"/>
                <w:sz w:val="24"/>
                <w:szCs w:val="24"/>
              </w:rPr>
            </w:pPr>
          </w:p>
        </w:tc>
        <w:tc>
          <w:tcPr>
            <w:tcW w:w="1246" w:type="dxa"/>
          </w:tcPr>
          <w:p w14:paraId="54C95662" w14:textId="3AADFF8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Effective and functional Ward Committees System</w:t>
            </w:r>
          </w:p>
        </w:tc>
        <w:tc>
          <w:tcPr>
            <w:tcW w:w="1733" w:type="dxa"/>
            <w:shd w:val="clear" w:color="auto" w:fill="FFFF00"/>
          </w:tcPr>
          <w:p w14:paraId="4B03C1AC" w14:textId="4030149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Ward Committee meetings conducted (1-13)</w:t>
            </w:r>
          </w:p>
        </w:tc>
        <w:tc>
          <w:tcPr>
            <w:tcW w:w="1733" w:type="dxa"/>
            <w:shd w:val="clear" w:color="auto" w:fill="00B050"/>
          </w:tcPr>
          <w:p w14:paraId="6A29B5AE" w14:textId="0B4187F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Ward Committee meetings conducted (ward 1-13)</w:t>
            </w:r>
          </w:p>
        </w:tc>
        <w:tc>
          <w:tcPr>
            <w:tcW w:w="1400" w:type="dxa"/>
            <w:shd w:val="clear" w:color="auto" w:fill="00B0F0"/>
          </w:tcPr>
          <w:p w14:paraId="5D2BB804" w14:textId="5DBDF80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156x Number of Ward Committee meetings conducted in the year ending 30 June 2026</w:t>
            </w:r>
          </w:p>
        </w:tc>
        <w:tc>
          <w:tcPr>
            <w:tcW w:w="1124" w:type="dxa"/>
            <w:shd w:val="clear" w:color="auto" w:fill="0070C0"/>
          </w:tcPr>
          <w:p w14:paraId="713F4931" w14:textId="6822F49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156x Number of Ward Committee meetings conducted (12x per ward) in the year ending 30 June 2026</w:t>
            </w:r>
          </w:p>
        </w:tc>
        <w:tc>
          <w:tcPr>
            <w:tcW w:w="932" w:type="dxa"/>
          </w:tcPr>
          <w:p w14:paraId="23E7D18B" w14:textId="5205035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F5E74FA" w14:textId="26B37B5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Attendance report and Minutes</w:t>
            </w:r>
          </w:p>
        </w:tc>
        <w:tc>
          <w:tcPr>
            <w:tcW w:w="220" w:type="dxa"/>
          </w:tcPr>
          <w:p w14:paraId="35BA4621" w14:textId="77777777" w:rsidR="00163BE8" w:rsidRPr="006C2407" w:rsidRDefault="00163BE8" w:rsidP="00163BE8">
            <w:pPr>
              <w:rPr>
                <w:rFonts w:ascii="Arial" w:hAnsi="Arial" w:cs="Arial"/>
                <w:color w:val="000000" w:themeColor="text1"/>
                <w:sz w:val="24"/>
                <w:szCs w:val="24"/>
              </w:rPr>
            </w:pPr>
          </w:p>
        </w:tc>
      </w:tr>
      <w:tr w:rsidR="006C2407" w:rsidRPr="006C2407" w14:paraId="1EDEE8D6" w14:textId="77777777" w:rsidTr="00163BE8">
        <w:tc>
          <w:tcPr>
            <w:tcW w:w="655" w:type="dxa"/>
          </w:tcPr>
          <w:p w14:paraId="631C1E71" w14:textId="35DDCD7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32</w:t>
            </w:r>
          </w:p>
        </w:tc>
        <w:tc>
          <w:tcPr>
            <w:tcW w:w="1263" w:type="dxa"/>
          </w:tcPr>
          <w:p w14:paraId="48C8C4B2" w14:textId="191F171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592EACDD" w14:textId="58C6435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4,4,9</w:t>
            </w:r>
          </w:p>
        </w:tc>
        <w:tc>
          <w:tcPr>
            <w:tcW w:w="1855" w:type="dxa"/>
            <w:vMerge/>
          </w:tcPr>
          <w:p w14:paraId="6EAA9012" w14:textId="77777777" w:rsidR="00163BE8" w:rsidRPr="006C2407" w:rsidRDefault="00163BE8" w:rsidP="00163BE8">
            <w:pPr>
              <w:rPr>
                <w:rFonts w:ascii="Arial" w:hAnsi="Arial" w:cs="Arial"/>
                <w:color w:val="000000" w:themeColor="text1"/>
                <w:sz w:val="24"/>
                <w:szCs w:val="24"/>
              </w:rPr>
            </w:pPr>
          </w:p>
        </w:tc>
        <w:tc>
          <w:tcPr>
            <w:tcW w:w="1246" w:type="dxa"/>
            <w:vMerge w:val="restart"/>
          </w:tcPr>
          <w:p w14:paraId="2065F110" w14:textId="0F93A49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Ensure the existence and functionality of </w:t>
            </w:r>
            <w:r w:rsidRPr="006C2407">
              <w:rPr>
                <w:rFonts w:ascii="Arial" w:hAnsi="Arial" w:cs="Arial"/>
                <w:sz w:val="24"/>
                <w:szCs w:val="24"/>
              </w:rPr>
              <w:lastRenderedPageBreak/>
              <w:t>the public participation structures.</w:t>
            </w:r>
          </w:p>
        </w:tc>
        <w:tc>
          <w:tcPr>
            <w:tcW w:w="1733" w:type="dxa"/>
            <w:shd w:val="clear" w:color="auto" w:fill="FFFF00"/>
          </w:tcPr>
          <w:p w14:paraId="01DDA34C" w14:textId="2E1D779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IDP RF conducted </w:t>
            </w:r>
          </w:p>
        </w:tc>
        <w:tc>
          <w:tcPr>
            <w:tcW w:w="1733" w:type="dxa"/>
            <w:shd w:val="clear" w:color="auto" w:fill="00B050"/>
          </w:tcPr>
          <w:p w14:paraId="2ECE3BBB" w14:textId="6C08FD3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IDP RF conducted </w:t>
            </w:r>
          </w:p>
        </w:tc>
        <w:tc>
          <w:tcPr>
            <w:tcW w:w="1400" w:type="dxa"/>
            <w:shd w:val="clear" w:color="auto" w:fill="00B0F0"/>
          </w:tcPr>
          <w:p w14:paraId="38D6335A" w14:textId="5BE0841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2x RF meetings conducted in the year ending 30 </w:t>
            </w:r>
            <w:r w:rsidRPr="006C2407">
              <w:rPr>
                <w:rFonts w:ascii="Arial" w:hAnsi="Arial" w:cs="Arial"/>
                <w:sz w:val="24"/>
                <w:szCs w:val="24"/>
              </w:rPr>
              <w:lastRenderedPageBreak/>
              <w:t>June 2026</w:t>
            </w:r>
          </w:p>
        </w:tc>
        <w:tc>
          <w:tcPr>
            <w:tcW w:w="1124" w:type="dxa"/>
            <w:shd w:val="clear" w:color="auto" w:fill="0070C0"/>
          </w:tcPr>
          <w:p w14:paraId="0C7CD9F1" w14:textId="200E72F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2x IDP RF meetings conducted in the </w:t>
            </w:r>
            <w:r w:rsidRPr="006C2407">
              <w:rPr>
                <w:rFonts w:ascii="Arial" w:hAnsi="Arial" w:cs="Arial"/>
                <w:sz w:val="24"/>
                <w:szCs w:val="24"/>
              </w:rPr>
              <w:lastRenderedPageBreak/>
              <w:t>year ending 30 June 2026</w:t>
            </w:r>
          </w:p>
        </w:tc>
        <w:tc>
          <w:tcPr>
            <w:tcW w:w="932" w:type="dxa"/>
          </w:tcPr>
          <w:p w14:paraId="2CC1A8A7" w14:textId="255E48E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1C6FC7B1" w14:textId="4E8FF56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Attendance register, Minutes</w:t>
            </w:r>
          </w:p>
        </w:tc>
        <w:tc>
          <w:tcPr>
            <w:tcW w:w="220" w:type="dxa"/>
          </w:tcPr>
          <w:p w14:paraId="074C8D8C" w14:textId="77777777" w:rsidR="00163BE8" w:rsidRPr="006C2407" w:rsidRDefault="00163BE8" w:rsidP="00163BE8">
            <w:pPr>
              <w:rPr>
                <w:rFonts w:ascii="Arial" w:hAnsi="Arial" w:cs="Arial"/>
                <w:color w:val="000000" w:themeColor="text1"/>
                <w:sz w:val="24"/>
                <w:szCs w:val="24"/>
              </w:rPr>
            </w:pPr>
          </w:p>
        </w:tc>
      </w:tr>
      <w:tr w:rsidR="006C2407" w:rsidRPr="006C2407" w14:paraId="296B048B" w14:textId="77777777" w:rsidTr="00163BE8">
        <w:tc>
          <w:tcPr>
            <w:tcW w:w="655" w:type="dxa"/>
          </w:tcPr>
          <w:p w14:paraId="6102191A" w14:textId="49126D5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33</w:t>
            </w:r>
          </w:p>
        </w:tc>
        <w:tc>
          <w:tcPr>
            <w:tcW w:w="1263" w:type="dxa"/>
          </w:tcPr>
          <w:p w14:paraId="2889D257" w14:textId="62F8C14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4A57098E" w14:textId="7C1B762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4,4,9</w:t>
            </w:r>
          </w:p>
        </w:tc>
        <w:tc>
          <w:tcPr>
            <w:tcW w:w="1855" w:type="dxa"/>
            <w:vMerge/>
          </w:tcPr>
          <w:p w14:paraId="08165E09" w14:textId="77777777" w:rsidR="00163BE8" w:rsidRPr="006C2407" w:rsidRDefault="00163BE8" w:rsidP="00163BE8">
            <w:pPr>
              <w:rPr>
                <w:rFonts w:ascii="Arial" w:hAnsi="Arial" w:cs="Arial"/>
                <w:color w:val="000000" w:themeColor="text1"/>
                <w:sz w:val="24"/>
                <w:szCs w:val="24"/>
              </w:rPr>
            </w:pPr>
          </w:p>
        </w:tc>
        <w:tc>
          <w:tcPr>
            <w:tcW w:w="1246" w:type="dxa"/>
            <w:vMerge/>
          </w:tcPr>
          <w:p w14:paraId="5D2243C1"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068E1DB5" w14:textId="3B80B93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steering committee meeting conducted</w:t>
            </w:r>
          </w:p>
        </w:tc>
        <w:tc>
          <w:tcPr>
            <w:tcW w:w="1733" w:type="dxa"/>
            <w:shd w:val="clear" w:color="auto" w:fill="00B050"/>
          </w:tcPr>
          <w:p w14:paraId="15164D06" w14:textId="6BD6B8C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IDP steering committee meeting conducted</w:t>
            </w:r>
          </w:p>
        </w:tc>
        <w:tc>
          <w:tcPr>
            <w:tcW w:w="1400" w:type="dxa"/>
            <w:shd w:val="clear" w:color="auto" w:fill="00B0F0"/>
          </w:tcPr>
          <w:p w14:paraId="13958F5D" w14:textId="4F389A5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of steering committee meeting conducted in the year ending 30 June 2026</w:t>
            </w:r>
          </w:p>
        </w:tc>
        <w:tc>
          <w:tcPr>
            <w:tcW w:w="1124" w:type="dxa"/>
            <w:shd w:val="clear" w:color="auto" w:fill="0070C0"/>
          </w:tcPr>
          <w:p w14:paraId="6BA98E64" w14:textId="655E32D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of IDP steering committee meeting conducted in the year ending 30 June 2026</w:t>
            </w:r>
          </w:p>
        </w:tc>
        <w:tc>
          <w:tcPr>
            <w:tcW w:w="932" w:type="dxa"/>
          </w:tcPr>
          <w:p w14:paraId="62C88797" w14:textId="2D1F51A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42069009" w14:textId="03C7264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Attendance register, Minutes </w:t>
            </w:r>
          </w:p>
        </w:tc>
        <w:tc>
          <w:tcPr>
            <w:tcW w:w="220" w:type="dxa"/>
          </w:tcPr>
          <w:p w14:paraId="10D07D7E" w14:textId="77777777" w:rsidR="00163BE8" w:rsidRPr="006C2407" w:rsidRDefault="00163BE8" w:rsidP="00163BE8">
            <w:pPr>
              <w:rPr>
                <w:rFonts w:ascii="Arial" w:hAnsi="Arial" w:cs="Arial"/>
                <w:color w:val="000000" w:themeColor="text1"/>
                <w:sz w:val="24"/>
                <w:szCs w:val="24"/>
              </w:rPr>
            </w:pPr>
          </w:p>
        </w:tc>
      </w:tr>
      <w:tr w:rsidR="006C2407" w:rsidRPr="006C2407" w14:paraId="4B44FAB3" w14:textId="77777777" w:rsidTr="00163BE8">
        <w:tc>
          <w:tcPr>
            <w:tcW w:w="655" w:type="dxa"/>
          </w:tcPr>
          <w:p w14:paraId="61F5C2D3" w14:textId="4490298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34</w:t>
            </w:r>
          </w:p>
        </w:tc>
        <w:tc>
          <w:tcPr>
            <w:tcW w:w="1263" w:type="dxa"/>
          </w:tcPr>
          <w:p w14:paraId="2C3FF6B0" w14:textId="69951F6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2CE79634" w14:textId="18E21DE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4,4,9</w:t>
            </w:r>
          </w:p>
        </w:tc>
        <w:tc>
          <w:tcPr>
            <w:tcW w:w="1855" w:type="dxa"/>
            <w:vMerge/>
          </w:tcPr>
          <w:p w14:paraId="4B7A21AE" w14:textId="77777777" w:rsidR="00163BE8" w:rsidRPr="006C2407" w:rsidRDefault="00163BE8" w:rsidP="00163BE8">
            <w:pPr>
              <w:rPr>
                <w:rFonts w:ascii="Arial" w:hAnsi="Arial" w:cs="Arial"/>
                <w:color w:val="000000" w:themeColor="text1"/>
                <w:sz w:val="24"/>
                <w:szCs w:val="24"/>
              </w:rPr>
            </w:pPr>
          </w:p>
        </w:tc>
        <w:tc>
          <w:tcPr>
            <w:tcW w:w="1246" w:type="dxa"/>
            <w:vMerge/>
          </w:tcPr>
          <w:p w14:paraId="276AF36B" w14:textId="77777777"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4D09163A" w14:textId="544D332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meetings conducted with MRRT</w:t>
            </w:r>
          </w:p>
        </w:tc>
        <w:tc>
          <w:tcPr>
            <w:tcW w:w="1733" w:type="dxa"/>
            <w:shd w:val="clear" w:color="auto" w:fill="00B050"/>
          </w:tcPr>
          <w:p w14:paraId="70A69E69" w14:textId="277C23B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MRRT meetings conducted  </w:t>
            </w:r>
          </w:p>
        </w:tc>
        <w:tc>
          <w:tcPr>
            <w:tcW w:w="1400" w:type="dxa"/>
            <w:shd w:val="clear" w:color="auto" w:fill="00B0F0"/>
          </w:tcPr>
          <w:p w14:paraId="43181F33" w14:textId="4985944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meetings conducted with MRRT in the year ending 30 June 2026</w:t>
            </w:r>
          </w:p>
        </w:tc>
        <w:tc>
          <w:tcPr>
            <w:tcW w:w="1124" w:type="dxa"/>
            <w:shd w:val="clear" w:color="auto" w:fill="0070C0"/>
          </w:tcPr>
          <w:p w14:paraId="0F71C784" w14:textId="69D167A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MRRT meetings conducted in the year ending 30 June 2026</w:t>
            </w:r>
          </w:p>
        </w:tc>
        <w:tc>
          <w:tcPr>
            <w:tcW w:w="932" w:type="dxa"/>
          </w:tcPr>
          <w:p w14:paraId="1AFFBA38" w14:textId="258D6DE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5F97B0B6" w14:textId="0A131BF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Attendance register and Minutes &amp; Report</w:t>
            </w:r>
          </w:p>
        </w:tc>
        <w:tc>
          <w:tcPr>
            <w:tcW w:w="220" w:type="dxa"/>
          </w:tcPr>
          <w:p w14:paraId="59632310" w14:textId="77777777" w:rsidR="00163BE8" w:rsidRPr="006C2407" w:rsidRDefault="00163BE8" w:rsidP="00163BE8">
            <w:pPr>
              <w:rPr>
                <w:rFonts w:ascii="Arial" w:hAnsi="Arial" w:cs="Arial"/>
                <w:color w:val="000000" w:themeColor="text1"/>
                <w:sz w:val="24"/>
                <w:szCs w:val="24"/>
              </w:rPr>
            </w:pPr>
          </w:p>
        </w:tc>
      </w:tr>
      <w:tr w:rsidR="006C2407" w:rsidRPr="006C2407" w14:paraId="6F3CDD20" w14:textId="77777777" w:rsidTr="00163BE8">
        <w:tc>
          <w:tcPr>
            <w:tcW w:w="655" w:type="dxa"/>
          </w:tcPr>
          <w:p w14:paraId="6038EAD6" w14:textId="35A1702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35</w:t>
            </w:r>
          </w:p>
        </w:tc>
        <w:tc>
          <w:tcPr>
            <w:tcW w:w="1263" w:type="dxa"/>
          </w:tcPr>
          <w:p w14:paraId="029600B1" w14:textId="0D581DC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4FA53DD2" w14:textId="087A0E3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4,4,9</w:t>
            </w:r>
          </w:p>
        </w:tc>
        <w:tc>
          <w:tcPr>
            <w:tcW w:w="1855" w:type="dxa"/>
            <w:vMerge/>
          </w:tcPr>
          <w:p w14:paraId="114191FD" w14:textId="77777777" w:rsidR="00163BE8" w:rsidRPr="006C2407" w:rsidRDefault="00163BE8" w:rsidP="00163BE8">
            <w:pPr>
              <w:rPr>
                <w:rFonts w:ascii="Arial" w:hAnsi="Arial" w:cs="Arial"/>
                <w:color w:val="000000" w:themeColor="text1"/>
                <w:sz w:val="24"/>
                <w:szCs w:val="24"/>
              </w:rPr>
            </w:pPr>
          </w:p>
        </w:tc>
        <w:tc>
          <w:tcPr>
            <w:tcW w:w="1246" w:type="dxa"/>
          </w:tcPr>
          <w:p w14:paraId="1B8A4239" w14:textId="3308CCD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Improve the public participation and commun</w:t>
            </w:r>
            <w:r w:rsidRPr="006C2407">
              <w:rPr>
                <w:rFonts w:ascii="Arial" w:hAnsi="Arial" w:cs="Arial"/>
                <w:sz w:val="24"/>
                <w:szCs w:val="24"/>
              </w:rPr>
              <w:lastRenderedPageBreak/>
              <w:t>ication processes</w:t>
            </w:r>
          </w:p>
        </w:tc>
        <w:tc>
          <w:tcPr>
            <w:tcW w:w="1733" w:type="dxa"/>
            <w:shd w:val="clear" w:color="auto" w:fill="FFFF00"/>
          </w:tcPr>
          <w:p w14:paraId="221B37BC" w14:textId="04C70CC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ward constituency meetings conducted  </w:t>
            </w:r>
          </w:p>
        </w:tc>
        <w:tc>
          <w:tcPr>
            <w:tcW w:w="1733" w:type="dxa"/>
            <w:shd w:val="clear" w:color="auto" w:fill="00B050"/>
          </w:tcPr>
          <w:p w14:paraId="0935F587" w14:textId="60738AA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ward constituency meetings conducted </w:t>
            </w:r>
          </w:p>
        </w:tc>
        <w:tc>
          <w:tcPr>
            <w:tcW w:w="1400" w:type="dxa"/>
            <w:shd w:val="clear" w:color="auto" w:fill="00B0F0"/>
          </w:tcPr>
          <w:p w14:paraId="7618E16E" w14:textId="101C83B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26x  ward constituency and engagement meeting </w:t>
            </w:r>
            <w:r w:rsidRPr="006C2407">
              <w:rPr>
                <w:rFonts w:ascii="Arial" w:hAnsi="Arial" w:cs="Arial"/>
                <w:sz w:val="24"/>
                <w:szCs w:val="24"/>
              </w:rPr>
              <w:lastRenderedPageBreak/>
              <w:t>conducted in the year ending 30 June 2026</w:t>
            </w:r>
          </w:p>
        </w:tc>
        <w:tc>
          <w:tcPr>
            <w:tcW w:w="1124" w:type="dxa"/>
            <w:shd w:val="clear" w:color="auto" w:fill="0070C0"/>
          </w:tcPr>
          <w:p w14:paraId="338D2B4D" w14:textId="72CF157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26x  ward constituency and engage</w:t>
            </w:r>
            <w:r w:rsidRPr="006C2407">
              <w:rPr>
                <w:rFonts w:ascii="Arial" w:hAnsi="Arial" w:cs="Arial"/>
                <w:sz w:val="24"/>
                <w:szCs w:val="24"/>
              </w:rPr>
              <w:lastRenderedPageBreak/>
              <w:t>ment meeting conducted in the year ending 30 June 2026</w:t>
            </w:r>
          </w:p>
        </w:tc>
        <w:tc>
          <w:tcPr>
            <w:tcW w:w="932" w:type="dxa"/>
          </w:tcPr>
          <w:p w14:paraId="49C30A01" w14:textId="3DBE342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5A63AAD1" w14:textId="1A2403A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Attendance register, Minutes &amp; Report</w:t>
            </w:r>
          </w:p>
        </w:tc>
        <w:tc>
          <w:tcPr>
            <w:tcW w:w="220" w:type="dxa"/>
          </w:tcPr>
          <w:p w14:paraId="3C9D07B1" w14:textId="77777777" w:rsidR="00163BE8" w:rsidRPr="006C2407" w:rsidRDefault="00163BE8" w:rsidP="00163BE8">
            <w:pPr>
              <w:rPr>
                <w:rFonts w:ascii="Arial" w:hAnsi="Arial" w:cs="Arial"/>
                <w:color w:val="000000" w:themeColor="text1"/>
                <w:sz w:val="24"/>
                <w:szCs w:val="24"/>
              </w:rPr>
            </w:pPr>
          </w:p>
        </w:tc>
      </w:tr>
      <w:tr w:rsidR="006C2407" w:rsidRPr="006C2407" w14:paraId="50C0102B" w14:textId="77777777" w:rsidTr="00163BE8">
        <w:tc>
          <w:tcPr>
            <w:tcW w:w="655" w:type="dxa"/>
          </w:tcPr>
          <w:p w14:paraId="10BE4F61" w14:textId="662A42C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36</w:t>
            </w:r>
          </w:p>
        </w:tc>
        <w:tc>
          <w:tcPr>
            <w:tcW w:w="1263" w:type="dxa"/>
          </w:tcPr>
          <w:p w14:paraId="6FF7EF7D" w14:textId="7E4FCA1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15AB718B" w14:textId="5607D3D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4,4,8</w:t>
            </w:r>
          </w:p>
        </w:tc>
        <w:tc>
          <w:tcPr>
            <w:tcW w:w="1855" w:type="dxa"/>
          </w:tcPr>
          <w:p w14:paraId="6D2FA0F5" w14:textId="5494ACF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ensure the functional of Audit and Performance Committee</w:t>
            </w:r>
          </w:p>
        </w:tc>
        <w:tc>
          <w:tcPr>
            <w:tcW w:w="1246" w:type="dxa"/>
          </w:tcPr>
          <w:p w14:paraId="573ED170" w14:textId="66BB724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Functional Audit and Performance Committee </w:t>
            </w:r>
          </w:p>
        </w:tc>
        <w:tc>
          <w:tcPr>
            <w:tcW w:w="1733" w:type="dxa"/>
            <w:shd w:val="clear" w:color="auto" w:fill="FFFF00"/>
          </w:tcPr>
          <w:p w14:paraId="1FF58809" w14:textId="401B76F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Quarterly Audit and Performance Committee meetings coordinated</w:t>
            </w:r>
          </w:p>
        </w:tc>
        <w:tc>
          <w:tcPr>
            <w:tcW w:w="1733" w:type="dxa"/>
            <w:shd w:val="clear" w:color="auto" w:fill="00B050"/>
          </w:tcPr>
          <w:p w14:paraId="29708CA6" w14:textId="4B9A508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Audit and Performance Committee meetings co-ordinated </w:t>
            </w:r>
          </w:p>
        </w:tc>
        <w:tc>
          <w:tcPr>
            <w:tcW w:w="1400" w:type="dxa"/>
            <w:shd w:val="clear" w:color="auto" w:fill="00B0F0"/>
          </w:tcPr>
          <w:p w14:paraId="5DD08BCD" w14:textId="277FCB7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4x AC Quarterly meeting in the year ending 30 June 2026</w:t>
            </w:r>
          </w:p>
        </w:tc>
        <w:tc>
          <w:tcPr>
            <w:tcW w:w="1124" w:type="dxa"/>
            <w:shd w:val="clear" w:color="auto" w:fill="0070C0"/>
          </w:tcPr>
          <w:p w14:paraId="24902CF6" w14:textId="102911A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4x AC meeting in the year ending 30 June 2026</w:t>
            </w:r>
          </w:p>
        </w:tc>
        <w:tc>
          <w:tcPr>
            <w:tcW w:w="932" w:type="dxa"/>
          </w:tcPr>
          <w:p w14:paraId="4A19AC03" w14:textId="44E2771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55E8D657" w14:textId="67DD74C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Attendance register, agenda,  Minutes </w:t>
            </w:r>
          </w:p>
        </w:tc>
        <w:tc>
          <w:tcPr>
            <w:tcW w:w="220" w:type="dxa"/>
          </w:tcPr>
          <w:p w14:paraId="6073ACFB" w14:textId="77777777" w:rsidR="00163BE8" w:rsidRPr="006C2407" w:rsidRDefault="00163BE8" w:rsidP="00163BE8">
            <w:pPr>
              <w:rPr>
                <w:rFonts w:ascii="Arial" w:hAnsi="Arial" w:cs="Arial"/>
                <w:color w:val="000000" w:themeColor="text1"/>
                <w:sz w:val="24"/>
                <w:szCs w:val="24"/>
              </w:rPr>
            </w:pPr>
          </w:p>
        </w:tc>
      </w:tr>
      <w:tr w:rsidR="006C2407" w:rsidRPr="006C2407" w14:paraId="6AF305C6" w14:textId="77777777" w:rsidTr="00163BE8">
        <w:tc>
          <w:tcPr>
            <w:tcW w:w="655" w:type="dxa"/>
          </w:tcPr>
          <w:p w14:paraId="78A59D41" w14:textId="05573EC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37</w:t>
            </w:r>
          </w:p>
        </w:tc>
        <w:tc>
          <w:tcPr>
            <w:tcW w:w="1263" w:type="dxa"/>
          </w:tcPr>
          <w:p w14:paraId="048EC0C0" w14:textId="7F0FC69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73853C38" w14:textId="1B432D9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4,4,10</w:t>
            </w:r>
          </w:p>
        </w:tc>
        <w:tc>
          <w:tcPr>
            <w:tcW w:w="1855" w:type="dxa"/>
          </w:tcPr>
          <w:p w14:paraId="59643291" w14:textId="78AEC60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Regular issued, compile media and communication statements by the Municipality on matters of governance</w:t>
            </w:r>
          </w:p>
        </w:tc>
        <w:tc>
          <w:tcPr>
            <w:tcW w:w="1246" w:type="dxa"/>
          </w:tcPr>
          <w:p w14:paraId="73F4D930" w14:textId="7BB8F54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Communication and media release statements by the Municipality</w:t>
            </w:r>
          </w:p>
        </w:tc>
        <w:tc>
          <w:tcPr>
            <w:tcW w:w="1733" w:type="dxa"/>
            <w:shd w:val="clear" w:color="auto" w:fill="FFFF00"/>
          </w:tcPr>
          <w:p w14:paraId="133CF197" w14:textId="05DE20E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media and communication statements published</w:t>
            </w:r>
          </w:p>
        </w:tc>
        <w:tc>
          <w:tcPr>
            <w:tcW w:w="1733" w:type="dxa"/>
            <w:shd w:val="clear" w:color="auto" w:fill="00B050"/>
          </w:tcPr>
          <w:p w14:paraId="240CD7BE" w14:textId="1F4259E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media and communication statements published</w:t>
            </w:r>
          </w:p>
        </w:tc>
        <w:tc>
          <w:tcPr>
            <w:tcW w:w="1400" w:type="dxa"/>
            <w:shd w:val="clear" w:color="auto" w:fill="00B0F0"/>
          </w:tcPr>
          <w:p w14:paraId="1BBD5C1B" w14:textId="6CAC957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 of Media statement and communication report issued in the year ending 30 June 2026</w:t>
            </w:r>
          </w:p>
        </w:tc>
        <w:tc>
          <w:tcPr>
            <w:tcW w:w="1124" w:type="dxa"/>
            <w:shd w:val="clear" w:color="auto" w:fill="0070C0"/>
          </w:tcPr>
          <w:p w14:paraId="4A83479B" w14:textId="1296A9B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media statement and communication statements issued in the year ending 30 June 2026</w:t>
            </w:r>
          </w:p>
        </w:tc>
        <w:tc>
          <w:tcPr>
            <w:tcW w:w="932" w:type="dxa"/>
          </w:tcPr>
          <w:p w14:paraId="295EF04F" w14:textId="3F002B9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500 000</w:t>
            </w:r>
          </w:p>
        </w:tc>
        <w:tc>
          <w:tcPr>
            <w:tcW w:w="1233" w:type="dxa"/>
          </w:tcPr>
          <w:p w14:paraId="3A35C8DD" w14:textId="2F19AA1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media and communication statements issued and 4x reports</w:t>
            </w:r>
          </w:p>
        </w:tc>
        <w:tc>
          <w:tcPr>
            <w:tcW w:w="220" w:type="dxa"/>
          </w:tcPr>
          <w:p w14:paraId="3C6788AC" w14:textId="77777777" w:rsidR="00163BE8" w:rsidRPr="006C2407" w:rsidRDefault="00163BE8" w:rsidP="00163BE8">
            <w:pPr>
              <w:rPr>
                <w:rFonts w:ascii="Arial" w:hAnsi="Arial" w:cs="Arial"/>
                <w:color w:val="000000" w:themeColor="text1"/>
                <w:sz w:val="24"/>
                <w:szCs w:val="24"/>
              </w:rPr>
            </w:pPr>
          </w:p>
        </w:tc>
      </w:tr>
      <w:tr w:rsidR="006C2407" w:rsidRPr="006C2407" w14:paraId="4E04E195" w14:textId="77777777" w:rsidTr="00163BE8">
        <w:tc>
          <w:tcPr>
            <w:tcW w:w="655" w:type="dxa"/>
          </w:tcPr>
          <w:p w14:paraId="6E9E737F" w14:textId="7B39728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38</w:t>
            </w:r>
          </w:p>
        </w:tc>
        <w:tc>
          <w:tcPr>
            <w:tcW w:w="1263" w:type="dxa"/>
          </w:tcPr>
          <w:p w14:paraId="4FC1CAC5" w14:textId="65EC132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Office of the </w:t>
            </w:r>
            <w:r w:rsidRPr="006C2407">
              <w:rPr>
                <w:rFonts w:ascii="Arial" w:hAnsi="Arial" w:cs="Arial"/>
                <w:sz w:val="24"/>
                <w:szCs w:val="24"/>
              </w:rPr>
              <w:lastRenderedPageBreak/>
              <w:t>Municipal Manager</w:t>
            </w:r>
          </w:p>
        </w:tc>
        <w:tc>
          <w:tcPr>
            <w:tcW w:w="554" w:type="dxa"/>
          </w:tcPr>
          <w:p w14:paraId="588CB651" w14:textId="2CA815F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4,4,11</w:t>
            </w:r>
          </w:p>
        </w:tc>
        <w:tc>
          <w:tcPr>
            <w:tcW w:w="1855" w:type="dxa"/>
          </w:tcPr>
          <w:p w14:paraId="293B1798" w14:textId="35A02CD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Implement Special </w:t>
            </w:r>
            <w:r w:rsidRPr="006C2407">
              <w:rPr>
                <w:rFonts w:ascii="Arial" w:hAnsi="Arial" w:cs="Arial"/>
                <w:sz w:val="24"/>
                <w:szCs w:val="24"/>
              </w:rPr>
              <w:lastRenderedPageBreak/>
              <w:t>Programmes as per approved Budget and IDP</w:t>
            </w:r>
          </w:p>
        </w:tc>
        <w:tc>
          <w:tcPr>
            <w:tcW w:w="1246" w:type="dxa"/>
          </w:tcPr>
          <w:p w14:paraId="5B04F7B6" w14:textId="5CE5B49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Coordinate and </w:t>
            </w:r>
            <w:r w:rsidRPr="006C2407">
              <w:rPr>
                <w:rFonts w:ascii="Arial" w:hAnsi="Arial" w:cs="Arial"/>
                <w:sz w:val="24"/>
                <w:szCs w:val="24"/>
              </w:rPr>
              <w:lastRenderedPageBreak/>
              <w:t>implement Special Programmes as per approved plans and structures</w:t>
            </w:r>
          </w:p>
        </w:tc>
        <w:tc>
          <w:tcPr>
            <w:tcW w:w="1733" w:type="dxa"/>
            <w:shd w:val="clear" w:color="auto" w:fill="FFFF00"/>
          </w:tcPr>
          <w:p w14:paraId="689FE49F" w14:textId="734DAEF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Special </w:t>
            </w:r>
            <w:r w:rsidRPr="006C2407">
              <w:rPr>
                <w:rFonts w:ascii="Arial" w:hAnsi="Arial" w:cs="Arial"/>
                <w:sz w:val="24"/>
                <w:szCs w:val="24"/>
              </w:rPr>
              <w:lastRenderedPageBreak/>
              <w:t xml:space="preserve">Programmes Coordinated and implemented as per approved plan </w:t>
            </w:r>
          </w:p>
        </w:tc>
        <w:tc>
          <w:tcPr>
            <w:tcW w:w="1733" w:type="dxa"/>
            <w:shd w:val="clear" w:color="auto" w:fill="00B050"/>
          </w:tcPr>
          <w:p w14:paraId="591289FE" w14:textId="4F80C87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Special </w:t>
            </w:r>
            <w:r w:rsidRPr="006C2407">
              <w:rPr>
                <w:rFonts w:ascii="Arial" w:hAnsi="Arial" w:cs="Arial"/>
                <w:sz w:val="24"/>
                <w:szCs w:val="24"/>
              </w:rPr>
              <w:lastRenderedPageBreak/>
              <w:t xml:space="preserve">Programmes Coordinated and implemented as per approved plan </w:t>
            </w:r>
          </w:p>
        </w:tc>
        <w:tc>
          <w:tcPr>
            <w:tcW w:w="1400" w:type="dxa"/>
            <w:shd w:val="clear" w:color="auto" w:fill="00B0F0"/>
          </w:tcPr>
          <w:p w14:paraId="3744B422" w14:textId="33EE501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4x reports on </w:t>
            </w:r>
            <w:r w:rsidRPr="006C2407">
              <w:rPr>
                <w:rFonts w:ascii="Arial" w:hAnsi="Arial" w:cs="Arial"/>
                <w:sz w:val="24"/>
                <w:szCs w:val="24"/>
              </w:rPr>
              <w:lastRenderedPageBreak/>
              <w:t>Special Programmes coordinated and conducted in the year ending 30 June 2026</w:t>
            </w:r>
          </w:p>
        </w:tc>
        <w:tc>
          <w:tcPr>
            <w:tcW w:w="1124" w:type="dxa"/>
            <w:shd w:val="clear" w:color="auto" w:fill="0070C0"/>
          </w:tcPr>
          <w:p w14:paraId="61BF548A" w14:textId="38F9322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4x reports </w:t>
            </w:r>
            <w:r w:rsidRPr="006C2407">
              <w:rPr>
                <w:rFonts w:ascii="Arial" w:hAnsi="Arial" w:cs="Arial"/>
                <w:sz w:val="24"/>
                <w:szCs w:val="24"/>
              </w:rPr>
              <w:lastRenderedPageBreak/>
              <w:t>on Special Programmes coordinated and conducted in the year ending 30 June 2026</w:t>
            </w:r>
          </w:p>
        </w:tc>
        <w:tc>
          <w:tcPr>
            <w:tcW w:w="932" w:type="dxa"/>
          </w:tcPr>
          <w:p w14:paraId="041B2A52" w14:textId="77777777" w:rsidR="00163BE8" w:rsidRPr="006C2407" w:rsidRDefault="00163BE8" w:rsidP="00163BE8">
            <w:pPr>
              <w:rPr>
                <w:rFonts w:ascii="Arial" w:hAnsi="Arial" w:cs="Arial"/>
                <w:color w:val="000000" w:themeColor="text1"/>
                <w:sz w:val="24"/>
                <w:szCs w:val="24"/>
              </w:rPr>
            </w:pPr>
          </w:p>
        </w:tc>
        <w:tc>
          <w:tcPr>
            <w:tcW w:w="1233" w:type="dxa"/>
          </w:tcPr>
          <w:p w14:paraId="21334CC1" w14:textId="069E939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Report, Agenda </w:t>
            </w:r>
            <w:r w:rsidRPr="006C2407">
              <w:rPr>
                <w:rFonts w:ascii="Arial" w:hAnsi="Arial" w:cs="Arial"/>
                <w:sz w:val="24"/>
                <w:szCs w:val="24"/>
              </w:rPr>
              <w:lastRenderedPageBreak/>
              <w:t xml:space="preserve">and attendance register </w:t>
            </w:r>
          </w:p>
        </w:tc>
        <w:tc>
          <w:tcPr>
            <w:tcW w:w="220" w:type="dxa"/>
          </w:tcPr>
          <w:p w14:paraId="48144E19" w14:textId="77777777" w:rsidR="00163BE8" w:rsidRPr="006C2407" w:rsidRDefault="00163BE8" w:rsidP="00163BE8">
            <w:pPr>
              <w:rPr>
                <w:rFonts w:ascii="Arial" w:hAnsi="Arial" w:cs="Arial"/>
                <w:color w:val="000000" w:themeColor="text1"/>
                <w:sz w:val="24"/>
                <w:szCs w:val="24"/>
              </w:rPr>
            </w:pPr>
          </w:p>
        </w:tc>
      </w:tr>
      <w:tr w:rsidR="006C2407" w:rsidRPr="006C2407" w14:paraId="40997688" w14:textId="77777777" w:rsidTr="00163BE8">
        <w:tc>
          <w:tcPr>
            <w:tcW w:w="655" w:type="dxa"/>
          </w:tcPr>
          <w:p w14:paraId="2EFAA069" w14:textId="47605BA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39</w:t>
            </w:r>
          </w:p>
        </w:tc>
        <w:tc>
          <w:tcPr>
            <w:tcW w:w="1263" w:type="dxa"/>
          </w:tcPr>
          <w:p w14:paraId="5FE8A473" w14:textId="56AA1B1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7AF9B47A" w14:textId="56DD5AD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4,4,5</w:t>
            </w:r>
          </w:p>
        </w:tc>
        <w:tc>
          <w:tcPr>
            <w:tcW w:w="1855" w:type="dxa"/>
          </w:tcPr>
          <w:p w14:paraId="588DB151" w14:textId="063E16B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Implementation of IGR framework</w:t>
            </w:r>
          </w:p>
        </w:tc>
        <w:tc>
          <w:tcPr>
            <w:tcW w:w="1246" w:type="dxa"/>
          </w:tcPr>
          <w:p w14:paraId="4ED85A26" w14:textId="16FA545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Coordinate and attendance of IGR Structures through invitation from stakeholders</w:t>
            </w:r>
          </w:p>
        </w:tc>
        <w:tc>
          <w:tcPr>
            <w:tcW w:w="1733" w:type="dxa"/>
            <w:shd w:val="clear" w:color="auto" w:fill="FFFF00"/>
          </w:tcPr>
          <w:p w14:paraId="5D0748F5" w14:textId="1C82F3C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DDM Meetings coordinated and attended </w:t>
            </w:r>
          </w:p>
        </w:tc>
        <w:tc>
          <w:tcPr>
            <w:tcW w:w="1733" w:type="dxa"/>
            <w:shd w:val="clear" w:color="auto" w:fill="00B050"/>
          </w:tcPr>
          <w:p w14:paraId="7B86C115" w14:textId="1A966DB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DDM Meetings coordinated and attended </w:t>
            </w:r>
          </w:p>
        </w:tc>
        <w:tc>
          <w:tcPr>
            <w:tcW w:w="1400" w:type="dxa"/>
            <w:shd w:val="clear" w:color="auto" w:fill="00B0F0"/>
          </w:tcPr>
          <w:p w14:paraId="7BAA39E9" w14:textId="5883712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 DDM Meetings coordinated and attended in the year ending 30 June 2026</w:t>
            </w:r>
          </w:p>
        </w:tc>
        <w:tc>
          <w:tcPr>
            <w:tcW w:w="1124" w:type="dxa"/>
            <w:shd w:val="clear" w:color="auto" w:fill="0070C0"/>
          </w:tcPr>
          <w:p w14:paraId="4C7CA671" w14:textId="4B062B9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 DDM Meetings coordinated and attended in the year ending 30 June 2026</w:t>
            </w:r>
          </w:p>
        </w:tc>
        <w:tc>
          <w:tcPr>
            <w:tcW w:w="932" w:type="dxa"/>
          </w:tcPr>
          <w:p w14:paraId="650A0E32" w14:textId="0494FF1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4DCF8980" w14:textId="0C91B96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Agenda and invitation</w:t>
            </w:r>
          </w:p>
        </w:tc>
        <w:tc>
          <w:tcPr>
            <w:tcW w:w="220" w:type="dxa"/>
          </w:tcPr>
          <w:p w14:paraId="2DDADE93" w14:textId="77777777" w:rsidR="00163BE8" w:rsidRPr="006C2407" w:rsidRDefault="00163BE8" w:rsidP="00163BE8">
            <w:pPr>
              <w:rPr>
                <w:rFonts w:ascii="Arial" w:hAnsi="Arial" w:cs="Arial"/>
                <w:color w:val="000000" w:themeColor="text1"/>
                <w:sz w:val="24"/>
                <w:szCs w:val="24"/>
              </w:rPr>
            </w:pPr>
          </w:p>
        </w:tc>
      </w:tr>
      <w:tr w:rsidR="006C2407" w:rsidRPr="006C2407" w14:paraId="76AEF6F4" w14:textId="77777777" w:rsidTr="00163BE8">
        <w:tc>
          <w:tcPr>
            <w:tcW w:w="655" w:type="dxa"/>
          </w:tcPr>
          <w:p w14:paraId="28E32627" w14:textId="04F34AD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40</w:t>
            </w:r>
          </w:p>
        </w:tc>
        <w:tc>
          <w:tcPr>
            <w:tcW w:w="1263" w:type="dxa"/>
          </w:tcPr>
          <w:p w14:paraId="2D3B70B9" w14:textId="048A03C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Office of the Municipal Manager</w:t>
            </w:r>
          </w:p>
        </w:tc>
        <w:tc>
          <w:tcPr>
            <w:tcW w:w="554" w:type="dxa"/>
          </w:tcPr>
          <w:p w14:paraId="5C6038C8" w14:textId="3DC09B1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4,1,12</w:t>
            </w:r>
          </w:p>
        </w:tc>
        <w:tc>
          <w:tcPr>
            <w:tcW w:w="1855" w:type="dxa"/>
          </w:tcPr>
          <w:p w14:paraId="726F26BF" w14:textId="66CF3FD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ensure that the municipality has zero litigations gains</w:t>
            </w:r>
          </w:p>
        </w:tc>
        <w:tc>
          <w:tcPr>
            <w:tcW w:w="1246" w:type="dxa"/>
          </w:tcPr>
          <w:p w14:paraId="2D2E6247" w14:textId="37D1AC9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Ensure compliance with all South African laws and </w:t>
            </w:r>
            <w:r w:rsidRPr="006C2407">
              <w:rPr>
                <w:rFonts w:ascii="Arial" w:hAnsi="Arial" w:cs="Arial"/>
                <w:sz w:val="24"/>
                <w:szCs w:val="24"/>
              </w:rPr>
              <w:lastRenderedPageBreak/>
              <w:t xml:space="preserve">legislations </w:t>
            </w:r>
          </w:p>
        </w:tc>
        <w:tc>
          <w:tcPr>
            <w:tcW w:w="1733" w:type="dxa"/>
            <w:shd w:val="clear" w:color="auto" w:fill="FFFF00"/>
          </w:tcPr>
          <w:p w14:paraId="677CFF0E" w14:textId="01D71C9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litigations attended to </w:t>
            </w:r>
          </w:p>
        </w:tc>
        <w:tc>
          <w:tcPr>
            <w:tcW w:w="1733" w:type="dxa"/>
            <w:shd w:val="clear" w:color="auto" w:fill="00B050"/>
          </w:tcPr>
          <w:p w14:paraId="41519DF1" w14:textId="17FCF1E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litigations attended to </w:t>
            </w:r>
          </w:p>
        </w:tc>
        <w:tc>
          <w:tcPr>
            <w:tcW w:w="1400" w:type="dxa"/>
            <w:shd w:val="clear" w:color="auto" w:fill="00B0F0"/>
          </w:tcPr>
          <w:p w14:paraId="732508EE" w14:textId="459997A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reports in the year ending 30 June 2026</w:t>
            </w:r>
          </w:p>
        </w:tc>
        <w:tc>
          <w:tcPr>
            <w:tcW w:w="1124" w:type="dxa"/>
            <w:shd w:val="clear" w:color="auto" w:fill="0070C0"/>
          </w:tcPr>
          <w:p w14:paraId="6ED47F41" w14:textId="46C2C10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progress reports in the year ending </w:t>
            </w:r>
            <w:r w:rsidRPr="006C2407">
              <w:rPr>
                <w:rFonts w:ascii="Arial" w:hAnsi="Arial" w:cs="Arial"/>
                <w:sz w:val="24"/>
                <w:szCs w:val="24"/>
              </w:rPr>
              <w:lastRenderedPageBreak/>
              <w:t>30 June 2026</w:t>
            </w:r>
          </w:p>
        </w:tc>
        <w:tc>
          <w:tcPr>
            <w:tcW w:w="932" w:type="dxa"/>
          </w:tcPr>
          <w:p w14:paraId="6922D6EC" w14:textId="630B213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789C14BE" w14:textId="4D82E70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w:t>
            </w:r>
          </w:p>
        </w:tc>
        <w:tc>
          <w:tcPr>
            <w:tcW w:w="220" w:type="dxa"/>
          </w:tcPr>
          <w:p w14:paraId="16D4A447" w14:textId="77777777" w:rsidR="00163BE8" w:rsidRPr="006C2407" w:rsidRDefault="00163BE8" w:rsidP="00163BE8">
            <w:pPr>
              <w:rPr>
                <w:rFonts w:ascii="Arial" w:hAnsi="Arial" w:cs="Arial"/>
                <w:color w:val="000000" w:themeColor="text1"/>
                <w:sz w:val="24"/>
                <w:szCs w:val="24"/>
              </w:rPr>
            </w:pPr>
          </w:p>
        </w:tc>
      </w:tr>
      <w:tr w:rsidR="006C2407" w:rsidRPr="006C2407" w14:paraId="53C4353F" w14:textId="77777777" w:rsidTr="00163BE8">
        <w:tc>
          <w:tcPr>
            <w:tcW w:w="655" w:type="dxa"/>
          </w:tcPr>
          <w:p w14:paraId="3F571927" w14:textId="4DE4948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41</w:t>
            </w:r>
          </w:p>
        </w:tc>
        <w:tc>
          <w:tcPr>
            <w:tcW w:w="1263" w:type="dxa"/>
          </w:tcPr>
          <w:p w14:paraId="0B6CC091" w14:textId="5523AD8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Corporate Services </w:t>
            </w:r>
          </w:p>
        </w:tc>
        <w:tc>
          <w:tcPr>
            <w:tcW w:w="554" w:type="dxa"/>
          </w:tcPr>
          <w:p w14:paraId="66243485" w14:textId="54C4F8B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val="restart"/>
          </w:tcPr>
          <w:p w14:paraId="15FFB4DA" w14:textId="4B493EC0" w:rsidR="00163BE8" w:rsidRPr="006C2407" w:rsidRDefault="00163BE8" w:rsidP="00163BE8">
            <w:pPr>
              <w:rPr>
                <w:rFonts w:ascii="Arial" w:hAnsi="Arial" w:cs="Arial"/>
                <w:color w:val="000000" w:themeColor="text1"/>
                <w:sz w:val="24"/>
                <w:szCs w:val="24"/>
              </w:rPr>
            </w:pPr>
            <w:r w:rsidRPr="006C2407">
              <w:rPr>
                <w:rFonts w:ascii="Arial" w:hAnsi="Arial" w:cs="Arial"/>
                <w:color w:val="000000" w:themeColor="text1"/>
                <w:sz w:val="24"/>
                <w:szCs w:val="24"/>
              </w:rPr>
              <w:t>To ensure progressive compliance with institutional and governance requirements</w:t>
            </w:r>
          </w:p>
        </w:tc>
        <w:tc>
          <w:tcPr>
            <w:tcW w:w="1246" w:type="dxa"/>
            <w:vMerge w:val="restart"/>
          </w:tcPr>
          <w:p w14:paraId="66ACDDF4" w14:textId="77777777" w:rsidR="00163BE8" w:rsidRPr="006C2407" w:rsidRDefault="00163BE8" w:rsidP="00163BE8">
            <w:pPr>
              <w:rPr>
                <w:rFonts w:ascii="Arial" w:hAnsi="Arial" w:cs="Arial"/>
                <w:sz w:val="24"/>
                <w:szCs w:val="24"/>
              </w:rPr>
            </w:pPr>
            <w:r w:rsidRPr="006C2407">
              <w:rPr>
                <w:rFonts w:ascii="Arial" w:hAnsi="Arial" w:cs="Arial"/>
                <w:sz w:val="24"/>
                <w:szCs w:val="24"/>
              </w:rPr>
              <w:t>Implementation of the standing rules of order</w:t>
            </w:r>
          </w:p>
          <w:p w14:paraId="10CBD0C8" w14:textId="77777777" w:rsidR="00163BE8" w:rsidRPr="006C2407" w:rsidRDefault="00163BE8" w:rsidP="00163BE8">
            <w:pPr>
              <w:rPr>
                <w:rFonts w:ascii="Arial" w:hAnsi="Arial" w:cs="Arial"/>
                <w:sz w:val="24"/>
                <w:szCs w:val="24"/>
              </w:rPr>
            </w:pPr>
          </w:p>
          <w:p w14:paraId="761534C9" w14:textId="77777777" w:rsidR="00163BE8" w:rsidRPr="006C2407" w:rsidRDefault="00163BE8" w:rsidP="00163BE8">
            <w:pPr>
              <w:rPr>
                <w:rFonts w:ascii="Arial" w:hAnsi="Arial" w:cs="Arial"/>
                <w:sz w:val="24"/>
                <w:szCs w:val="24"/>
              </w:rPr>
            </w:pPr>
          </w:p>
          <w:p w14:paraId="0DC9BD34" w14:textId="36188B82"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0F6C3B9A" w14:textId="4E1C020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councils sitting as per approved schedule </w:t>
            </w:r>
          </w:p>
        </w:tc>
        <w:tc>
          <w:tcPr>
            <w:tcW w:w="1733" w:type="dxa"/>
            <w:shd w:val="clear" w:color="auto" w:fill="00B050"/>
          </w:tcPr>
          <w:p w14:paraId="46372FE7" w14:textId="696925C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council sitting as per approved schedule </w:t>
            </w:r>
          </w:p>
        </w:tc>
        <w:tc>
          <w:tcPr>
            <w:tcW w:w="1400" w:type="dxa"/>
            <w:shd w:val="clear" w:color="auto" w:fill="00B0F0"/>
          </w:tcPr>
          <w:p w14:paraId="4E358A28" w14:textId="191832C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reports in the year ending 30 June 2026</w:t>
            </w:r>
          </w:p>
        </w:tc>
        <w:tc>
          <w:tcPr>
            <w:tcW w:w="1124" w:type="dxa"/>
            <w:shd w:val="clear" w:color="auto" w:fill="0070C0"/>
          </w:tcPr>
          <w:p w14:paraId="7702072E" w14:textId="7A06FEB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12x of council sitting convened in the year ending 30 June 2026</w:t>
            </w:r>
          </w:p>
        </w:tc>
        <w:tc>
          <w:tcPr>
            <w:tcW w:w="932" w:type="dxa"/>
          </w:tcPr>
          <w:p w14:paraId="23DA6A12" w14:textId="3D074C7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D23FFD8" w14:textId="2A319A3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Notice of meeting and attendance  Registers.</w:t>
            </w:r>
          </w:p>
        </w:tc>
        <w:tc>
          <w:tcPr>
            <w:tcW w:w="220" w:type="dxa"/>
          </w:tcPr>
          <w:p w14:paraId="391ACA00" w14:textId="77777777" w:rsidR="00163BE8" w:rsidRPr="006C2407" w:rsidRDefault="00163BE8" w:rsidP="00163BE8">
            <w:pPr>
              <w:rPr>
                <w:rFonts w:ascii="Arial" w:hAnsi="Arial" w:cs="Arial"/>
                <w:color w:val="000000" w:themeColor="text1"/>
                <w:sz w:val="24"/>
                <w:szCs w:val="24"/>
              </w:rPr>
            </w:pPr>
          </w:p>
        </w:tc>
      </w:tr>
      <w:tr w:rsidR="006C2407" w:rsidRPr="006C2407" w14:paraId="1CF61EEA" w14:textId="77777777" w:rsidTr="00163BE8">
        <w:tc>
          <w:tcPr>
            <w:tcW w:w="655" w:type="dxa"/>
          </w:tcPr>
          <w:p w14:paraId="4E32C3C9" w14:textId="2387960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42</w:t>
            </w:r>
          </w:p>
        </w:tc>
        <w:tc>
          <w:tcPr>
            <w:tcW w:w="1263" w:type="dxa"/>
          </w:tcPr>
          <w:p w14:paraId="0C8DC286" w14:textId="2393277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Corporate Services </w:t>
            </w:r>
          </w:p>
        </w:tc>
        <w:tc>
          <w:tcPr>
            <w:tcW w:w="554" w:type="dxa"/>
          </w:tcPr>
          <w:p w14:paraId="356C539D" w14:textId="5F5DDE6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17D08C13" w14:textId="77777777" w:rsidR="00163BE8" w:rsidRPr="006C2407" w:rsidRDefault="00163BE8" w:rsidP="00163BE8">
            <w:pPr>
              <w:rPr>
                <w:rFonts w:ascii="Arial" w:hAnsi="Arial" w:cs="Arial"/>
                <w:color w:val="000000" w:themeColor="text1"/>
                <w:sz w:val="24"/>
                <w:szCs w:val="24"/>
              </w:rPr>
            </w:pPr>
          </w:p>
        </w:tc>
        <w:tc>
          <w:tcPr>
            <w:tcW w:w="1246" w:type="dxa"/>
            <w:vMerge/>
          </w:tcPr>
          <w:p w14:paraId="369A66CE" w14:textId="3E13A25D"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5C66C5A0" w14:textId="3800AC7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EXCO sitting as per approved schedule</w:t>
            </w:r>
          </w:p>
        </w:tc>
        <w:tc>
          <w:tcPr>
            <w:tcW w:w="1733" w:type="dxa"/>
            <w:shd w:val="clear" w:color="auto" w:fill="00B050"/>
          </w:tcPr>
          <w:p w14:paraId="6DB86E54" w14:textId="01DA6C9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EXCO sitting as per approved schedule</w:t>
            </w:r>
          </w:p>
        </w:tc>
        <w:tc>
          <w:tcPr>
            <w:tcW w:w="1400" w:type="dxa"/>
            <w:shd w:val="clear" w:color="auto" w:fill="00B0F0"/>
          </w:tcPr>
          <w:p w14:paraId="576D793C" w14:textId="505FE38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 of council meeting  convened in the year ending 30 June 2026</w:t>
            </w:r>
          </w:p>
        </w:tc>
        <w:tc>
          <w:tcPr>
            <w:tcW w:w="1124" w:type="dxa"/>
            <w:shd w:val="clear" w:color="auto" w:fill="0070C0"/>
          </w:tcPr>
          <w:p w14:paraId="1DD0E238" w14:textId="79671EB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12x EXCO convened in the year ending 30 June 2026</w:t>
            </w:r>
          </w:p>
        </w:tc>
        <w:tc>
          <w:tcPr>
            <w:tcW w:w="932" w:type="dxa"/>
          </w:tcPr>
          <w:p w14:paraId="718335A3" w14:textId="5C0C941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51ADB05D" w14:textId="4BF526B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Notice of meeting and attendance  Registers.</w:t>
            </w:r>
          </w:p>
        </w:tc>
        <w:tc>
          <w:tcPr>
            <w:tcW w:w="220" w:type="dxa"/>
          </w:tcPr>
          <w:p w14:paraId="0F53CD42" w14:textId="77777777" w:rsidR="00163BE8" w:rsidRPr="006C2407" w:rsidRDefault="00163BE8" w:rsidP="00163BE8">
            <w:pPr>
              <w:rPr>
                <w:rFonts w:ascii="Arial" w:hAnsi="Arial" w:cs="Arial"/>
                <w:color w:val="000000" w:themeColor="text1"/>
                <w:sz w:val="24"/>
                <w:szCs w:val="24"/>
              </w:rPr>
            </w:pPr>
          </w:p>
        </w:tc>
      </w:tr>
      <w:tr w:rsidR="006C2407" w:rsidRPr="006C2407" w14:paraId="54352B33" w14:textId="77777777" w:rsidTr="00163BE8">
        <w:tc>
          <w:tcPr>
            <w:tcW w:w="655" w:type="dxa"/>
          </w:tcPr>
          <w:p w14:paraId="47C264AD" w14:textId="2F2A6EB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43</w:t>
            </w:r>
          </w:p>
        </w:tc>
        <w:tc>
          <w:tcPr>
            <w:tcW w:w="1263" w:type="dxa"/>
          </w:tcPr>
          <w:p w14:paraId="079D2BC6" w14:textId="09E60CA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Corporate Services </w:t>
            </w:r>
          </w:p>
        </w:tc>
        <w:tc>
          <w:tcPr>
            <w:tcW w:w="554" w:type="dxa"/>
          </w:tcPr>
          <w:p w14:paraId="33A50620" w14:textId="5980B9B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5CE8C022" w14:textId="77777777" w:rsidR="00163BE8" w:rsidRPr="006C2407" w:rsidRDefault="00163BE8" w:rsidP="00163BE8">
            <w:pPr>
              <w:rPr>
                <w:rFonts w:ascii="Arial" w:hAnsi="Arial" w:cs="Arial"/>
                <w:color w:val="000000" w:themeColor="text1"/>
                <w:sz w:val="24"/>
                <w:szCs w:val="24"/>
              </w:rPr>
            </w:pPr>
          </w:p>
        </w:tc>
        <w:tc>
          <w:tcPr>
            <w:tcW w:w="1246" w:type="dxa"/>
            <w:vMerge/>
          </w:tcPr>
          <w:p w14:paraId="681FAF44" w14:textId="7899C47B"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2293B885" w14:textId="0CE4716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MPAC sitting as per approved schedule</w:t>
            </w:r>
          </w:p>
        </w:tc>
        <w:tc>
          <w:tcPr>
            <w:tcW w:w="1733" w:type="dxa"/>
            <w:shd w:val="clear" w:color="auto" w:fill="00B050"/>
          </w:tcPr>
          <w:p w14:paraId="181A809D" w14:textId="338523B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MPAC sitting held</w:t>
            </w:r>
          </w:p>
        </w:tc>
        <w:tc>
          <w:tcPr>
            <w:tcW w:w="1400" w:type="dxa"/>
            <w:shd w:val="clear" w:color="auto" w:fill="00B0F0"/>
          </w:tcPr>
          <w:p w14:paraId="4BC4C6A6" w14:textId="09A80AC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 EXCO convened in the year ending 30 June 2026</w:t>
            </w:r>
          </w:p>
        </w:tc>
        <w:tc>
          <w:tcPr>
            <w:tcW w:w="1124" w:type="dxa"/>
            <w:shd w:val="clear" w:color="auto" w:fill="0070C0"/>
          </w:tcPr>
          <w:p w14:paraId="5705B04F" w14:textId="0412BAD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MPAC convened in the year ending 30 June 2026</w:t>
            </w:r>
          </w:p>
        </w:tc>
        <w:tc>
          <w:tcPr>
            <w:tcW w:w="932" w:type="dxa"/>
          </w:tcPr>
          <w:p w14:paraId="1049B705" w14:textId="699A3F0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76FEF901" w14:textId="16DAF6F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Notice of meeting and attendance  Registers.</w:t>
            </w:r>
          </w:p>
        </w:tc>
        <w:tc>
          <w:tcPr>
            <w:tcW w:w="220" w:type="dxa"/>
          </w:tcPr>
          <w:p w14:paraId="2EA3926D" w14:textId="77777777" w:rsidR="00163BE8" w:rsidRPr="006C2407" w:rsidRDefault="00163BE8" w:rsidP="00163BE8">
            <w:pPr>
              <w:rPr>
                <w:rFonts w:ascii="Arial" w:hAnsi="Arial" w:cs="Arial"/>
                <w:color w:val="000000" w:themeColor="text1"/>
                <w:sz w:val="24"/>
                <w:szCs w:val="24"/>
              </w:rPr>
            </w:pPr>
          </w:p>
        </w:tc>
      </w:tr>
      <w:tr w:rsidR="006C2407" w:rsidRPr="006C2407" w14:paraId="62B45571" w14:textId="77777777" w:rsidTr="00163BE8">
        <w:tc>
          <w:tcPr>
            <w:tcW w:w="655" w:type="dxa"/>
          </w:tcPr>
          <w:p w14:paraId="707512DE" w14:textId="3A6160C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44</w:t>
            </w:r>
          </w:p>
        </w:tc>
        <w:tc>
          <w:tcPr>
            <w:tcW w:w="1263" w:type="dxa"/>
          </w:tcPr>
          <w:p w14:paraId="5661BED1" w14:textId="44CB383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Corporate Services </w:t>
            </w:r>
          </w:p>
        </w:tc>
        <w:tc>
          <w:tcPr>
            <w:tcW w:w="554" w:type="dxa"/>
          </w:tcPr>
          <w:p w14:paraId="7EE2458B" w14:textId="43397CF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4992DBBC" w14:textId="77777777" w:rsidR="00163BE8" w:rsidRPr="006C2407" w:rsidRDefault="00163BE8" w:rsidP="00163BE8">
            <w:pPr>
              <w:rPr>
                <w:rFonts w:ascii="Arial" w:hAnsi="Arial" w:cs="Arial"/>
                <w:color w:val="000000" w:themeColor="text1"/>
                <w:sz w:val="24"/>
                <w:szCs w:val="24"/>
              </w:rPr>
            </w:pPr>
          </w:p>
        </w:tc>
        <w:tc>
          <w:tcPr>
            <w:tcW w:w="1246" w:type="dxa"/>
            <w:vMerge/>
          </w:tcPr>
          <w:p w14:paraId="2204870D" w14:textId="3FDC118A" w:rsidR="00163BE8" w:rsidRPr="006C2407" w:rsidRDefault="00163BE8" w:rsidP="00163BE8">
            <w:pPr>
              <w:rPr>
                <w:rFonts w:ascii="Arial" w:hAnsi="Arial" w:cs="Arial"/>
                <w:color w:val="000000" w:themeColor="text1"/>
                <w:sz w:val="24"/>
                <w:szCs w:val="24"/>
              </w:rPr>
            </w:pPr>
          </w:p>
        </w:tc>
        <w:tc>
          <w:tcPr>
            <w:tcW w:w="1733" w:type="dxa"/>
            <w:shd w:val="clear" w:color="auto" w:fill="FFFF00"/>
          </w:tcPr>
          <w:p w14:paraId="22BDC9B4" w14:textId="32DF23A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Technical, Community, Corporate, </w:t>
            </w:r>
            <w:r w:rsidRPr="006C2407">
              <w:rPr>
                <w:rFonts w:ascii="Arial" w:hAnsi="Arial" w:cs="Arial"/>
                <w:sz w:val="24"/>
                <w:szCs w:val="24"/>
              </w:rPr>
              <w:lastRenderedPageBreak/>
              <w:t>Planning &amp; Economic Development and Budget &amp; Treasury Office sitting as per approved schedule</w:t>
            </w:r>
          </w:p>
        </w:tc>
        <w:tc>
          <w:tcPr>
            <w:tcW w:w="1733" w:type="dxa"/>
            <w:shd w:val="clear" w:color="auto" w:fill="00B050"/>
          </w:tcPr>
          <w:p w14:paraId="65EFB8E8" w14:textId="15B8002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Number of Technical, Community, Corporate, </w:t>
            </w:r>
            <w:r w:rsidRPr="006C2407">
              <w:rPr>
                <w:rFonts w:ascii="Arial" w:hAnsi="Arial" w:cs="Arial"/>
                <w:sz w:val="24"/>
                <w:szCs w:val="24"/>
              </w:rPr>
              <w:lastRenderedPageBreak/>
              <w:t>Planning &amp; Economic Development and Budget &amp; Treasury Office sitting as per approved schedule</w:t>
            </w:r>
          </w:p>
        </w:tc>
        <w:tc>
          <w:tcPr>
            <w:tcW w:w="1400" w:type="dxa"/>
            <w:shd w:val="clear" w:color="auto" w:fill="00B0F0"/>
          </w:tcPr>
          <w:p w14:paraId="3895972A" w14:textId="0EB26D9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4x reports MPAC convened in the </w:t>
            </w:r>
            <w:r w:rsidRPr="006C2407">
              <w:rPr>
                <w:rFonts w:ascii="Arial" w:hAnsi="Arial" w:cs="Arial"/>
                <w:sz w:val="24"/>
                <w:szCs w:val="24"/>
              </w:rPr>
              <w:lastRenderedPageBreak/>
              <w:t>year ending 30 June 2026</w:t>
            </w:r>
          </w:p>
        </w:tc>
        <w:tc>
          <w:tcPr>
            <w:tcW w:w="1124" w:type="dxa"/>
            <w:shd w:val="clear" w:color="auto" w:fill="0070C0"/>
          </w:tcPr>
          <w:p w14:paraId="5DD4FBE6" w14:textId="5D96618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20x portfolio committees </w:t>
            </w:r>
            <w:r w:rsidRPr="006C2407">
              <w:rPr>
                <w:rFonts w:ascii="Arial" w:hAnsi="Arial" w:cs="Arial"/>
                <w:sz w:val="24"/>
                <w:szCs w:val="24"/>
              </w:rPr>
              <w:lastRenderedPageBreak/>
              <w:t>meeting convened in the year ending 30 June 2026</w:t>
            </w:r>
          </w:p>
        </w:tc>
        <w:tc>
          <w:tcPr>
            <w:tcW w:w="932" w:type="dxa"/>
          </w:tcPr>
          <w:p w14:paraId="4ED097FF" w14:textId="5D70AF0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3363EBA0" w14:textId="6940922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Notice of meeting and attendanc</w:t>
            </w:r>
            <w:r w:rsidRPr="006C2407">
              <w:rPr>
                <w:rFonts w:ascii="Arial" w:hAnsi="Arial" w:cs="Arial"/>
                <w:sz w:val="24"/>
                <w:szCs w:val="24"/>
              </w:rPr>
              <w:lastRenderedPageBreak/>
              <w:t>e  Registers.</w:t>
            </w:r>
          </w:p>
        </w:tc>
        <w:tc>
          <w:tcPr>
            <w:tcW w:w="220" w:type="dxa"/>
          </w:tcPr>
          <w:p w14:paraId="1B5338BC" w14:textId="77777777" w:rsidR="00163BE8" w:rsidRPr="006C2407" w:rsidRDefault="00163BE8" w:rsidP="00163BE8">
            <w:pPr>
              <w:rPr>
                <w:rFonts w:ascii="Arial" w:hAnsi="Arial" w:cs="Arial"/>
                <w:color w:val="000000" w:themeColor="text1"/>
                <w:sz w:val="24"/>
                <w:szCs w:val="24"/>
              </w:rPr>
            </w:pPr>
          </w:p>
        </w:tc>
      </w:tr>
      <w:tr w:rsidR="006C2407" w:rsidRPr="006C2407" w14:paraId="2BFC5E1A" w14:textId="77777777" w:rsidTr="00163BE8">
        <w:tc>
          <w:tcPr>
            <w:tcW w:w="655" w:type="dxa"/>
          </w:tcPr>
          <w:p w14:paraId="07362A1A" w14:textId="4114D5A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45</w:t>
            </w:r>
          </w:p>
        </w:tc>
        <w:tc>
          <w:tcPr>
            <w:tcW w:w="1263" w:type="dxa"/>
          </w:tcPr>
          <w:p w14:paraId="43F9C917" w14:textId="5754A37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Corporate Services </w:t>
            </w:r>
          </w:p>
        </w:tc>
        <w:tc>
          <w:tcPr>
            <w:tcW w:w="554" w:type="dxa"/>
          </w:tcPr>
          <w:p w14:paraId="60A4402F" w14:textId="65109AA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183F3A32" w14:textId="77777777" w:rsidR="00163BE8" w:rsidRPr="006C2407" w:rsidRDefault="00163BE8" w:rsidP="00163BE8">
            <w:pPr>
              <w:rPr>
                <w:rFonts w:ascii="Arial" w:hAnsi="Arial" w:cs="Arial"/>
                <w:color w:val="000000" w:themeColor="text1"/>
                <w:sz w:val="24"/>
                <w:szCs w:val="24"/>
              </w:rPr>
            </w:pPr>
          </w:p>
        </w:tc>
        <w:tc>
          <w:tcPr>
            <w:tcW w:w="1246" w:type="dxa"/>
          </w:tcPr>
          <w:p w14:paraId="4CA851F3" w14:textId="06A3D04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Adequately implementation of the policy and compliance</w:t>
            </w:r>
          </w:p>
        </w:tc>
        <w:tc>
          <w:tcPr>
            <w:tcW w:w="1733" w:type="dxa"/>
            <w:shd w:val="clear" w:color="auto" w:fill="FFFF00"/>
          </w:tcPr>
          <w:p w14:paraId="705CC38C" w14:textId="557933B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monitored and maintained municipal fleet  </w:t>
            </w:r>
          </w:p>
        </w:tc>
        <w:tc>
          <w:tcPr>
            <w:tcW w:w="1733" w:type="dxa"/>
            <w:shd w:val="clear" w:color="auto" w:fill="00B050"/>
          </w:tcPr>
          <w:p w14:paraId="31C6BDC2" w14:textId="0F6F736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municipal fleet vehicle  monitored and maintained  </w:t>
            </w:r>
          </w:p>
        </w:tc>
        <w:tc>
          <w:tcPr>
            <w:tcW w:w="1400" w:type="dxa"/>
            <w:shd w:val="clear" w:color="auto" w:fill="00B0F0"/>
          </w:tcPr>
          <w:p w14:paraId="306A8488" w14:textId="1DFB8DB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reports in the year ending 30 June 2026</w:t>
            </w:r>
          </w:p>
        </w:tc>
        <w:tc>
          <w:tcPr>
            <w:tcW w:w="1124" w:type="dxa"/>
            <w:shd w:val="clear" w:color="auto" w:fill="0070C0"/>
          </w:tcPr>
          <w:p w14:paraId="016B3312" w14:textId="6D297F2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30x monitored and maintained municipal fleet vehicle in the year ending 30 June 2026</w:t>
            </w:r>
          </w:p>
        </w:tc>
        <w:tc>
          <w:tcPr>
            <w:tcW w:w="932" w:type="dxa"/>
          </w:tcPr>
          <w:p w14:paraId="0892EEF7" w14:textId="46F6B3C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7E640C4" w14:textId="6D33E61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progress reports </w:t>
            </w:r>
          </w:p>
        </w:tc>
        <w:tc>
          <w:tcPr>
            <w:tcW w:w="220" w:type="dxa"/>
          </w:tcPr>
          <w:p w14:paraId="274F65AD" w14:textId="77777777" w:rsidR="00163BE8" w:rsidRPr="006C2407" w:rsidRDefault="00163BE8" w:rsidP="00163BE8">
            <w:pPr>
              <w:rPr>
                <w:rFonts w:ascii="Arial" w:hAnsi="Arial" w:cs="Arial"/>
                <w:color w:val="000000" w:themeColor="text1"/>
                <w:sz w:val="24"/>
                <w:szCs w:val="24"/>
              </w:rPr>
            </w:pPr>
          </w:p>
        </w:tc>
      </w:tr>
      <w:tr w:rsidR="006C2407" w:rsidRPr="006C2407" w14:paraId="5C9A21F5" w14:textId="77777777" w:rsidTr="00163BE8">
        <w:tc>
          <w:tcPr>
            <w:tcW w:w="655" w:type="dxa"/>
          </w:tcPr>
          <w:p w14:paraId="37EE0C95" w14:textId="49099A8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46</w:t>
            </w:r>
          </w:p>
        </w:tc>
        <w:tc>
          <w:tcPr>
            <w:tcW w:w="1263" w:type="dxa"/>
          </w:tcPr>
          <w:p w14:paraId="42659415" w14:textId="107A578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Corporate Services </w:t>
            </w:r>
          </w:p>
        </w:tc>
        <w:tc>
          <w:tcPr>
            <w:tcW w:w="554" w:type="dxa"/>
          </w:tcPr>
          <w:p w14:paraId="4DEECF4E" w14:textId="407BD29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5D93CFD5" w14:textId="77777777" w:rsidR="00163BE8" w:rsidRPr="006C2407" w:rsidRDefault="00163BE8" w:rsidP="00163BE8">
            <w:pPr>
              <w:rPr>
                <w:rFonts w:ascii="Arial" w:hAnsi="Arial" w:cs="Arial"/>
                <w:color w:val="000000" w:themeColor="text1"/>
                <w:sz w:val="24"/>
                <w:szCs w:val="24"/>
              </w:rPr>
            </w:pPr>
          </w:p>
        </w:tc>
        <w:tc>
          <w:tcPr>
            <w:tcW w:w="1246" w:type="dxa"/>
          </w:tcPr>
          <w:p w14:paraId="0A98F8D2" w14:textId="25C2C99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Implementation of OHS in line with national health regulations</w:t>
            </w:r>
          </w:p>
        </w:tc>
        <w:tc>
          <w:tcPr>
            <w:tcW w:w="1733" w:type="dxa"/>
            <w:shd w:val="clear" w:color="auto" w:fill="FFFF00"/>
          </w:tcPr>
          <w:p w14:paraId="298E4CFC" w14:textId="3CBD010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Roll-out OHS programs conducted </w:t>
            </w:r>
          </w:p>
        </w:tc>
        <w:tc>
          <w:tcPr>
            <w:tcW w:w="1733" w:type="dxa"/>
            <w:shd w:val="clear" w:color="auto" w:fill="00B050"/>
          </w:tcPr>
          <w:p w14:paraId="532C17F8" w14:textId="41AA838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Roll-out OHS programs conducted </w:t>
            </w:r>
          </w:p>
        </w:tc>
        <w:tc>
          <w:tcPr>
            <w:tcW w:w="1400" w:type="dxa"/>
            <w:shd w:val="clear" w:color="auto" w:fill="00B0F0"/>
          </w:tcPr>
          <w:p w14:paraId="5DA05651" w14:textId="5678D14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Number of Roll-out OHS programs conducted in the year ending 30 June 2026</w:t>
            </w:r>
          </w:p>
        </w:tc>
        <w:tc>
          <w:tcPr>
            <w:tcW w:w="1124" w:type="dxa"/>
            <w:shd w:val="clear" w:color="auto" w:fill="0070C0"/>
          </w:tcPr>
          <w:p w14:paraId="6B1C375E" w14:textId="5C878DC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Roll-out OHS programs conducted in the year ending 30 June 2026</w:t>
            </w:r>
          </w:p>
        </w:tc>
        <w:tc>
          <w:tcPr>
            <w:tcW w:w="932" w:type="dxa"/>
          </w:tcPr>
          <w:p w14:paraId="3484F81A" w14:textId="015C6B4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6C2EC719" w14:textId="0EE3873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Annual schedule and attendance register/ checklist</w:t>
            </w:r>
          </w:p>
        </w:tc>
        <w:tc>
          <w:tcPr>
            <w:tcW w:w="220" w:type="dxa"/>
          </w:tcPr>
          <w:p w14:paraId="5998F920" w14:textId="77777777" w:rsidR="00163BE8" w:rsidRPr="006C2407" w:rsidRDefault="00163BE8" w:rsidP="00163BE8">
            <w:pPr>
              <w:rPr>
                <w:rFonts w:ascii="Arial" w:hAnsi="Arial" w:cs="Arial"/>
                <w:color w:val="000000" w:themeColor="text1"/>
                <w:sz w:val="24"/>
                <w:szCs w:val="24"/>
              </w:rPr>
            </w:pPr>
          </w:p>
        </w:tc>
      </w:tr>
      <w:tr w:rsidR="006C2407" w:rsidRPr="006C2407" w14:paraId="10006935" w14:textId="77777777" w:rsidTr="00163BE8">
        <w:tc>
          <w:tcPr>
            <w:tcW w:w="655" w:type="dxa"/>
          </w:tcPr>
          <w:p w14:paraId="35727627" w14:textId="694BE0A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GG 47</w:t>
            </w:r>
          </w:p>
        </w:tc>
        <w:tc>
          <w:tcPr>
            <w:tcW w:w="1263" w:type="dxa"/>
          </w:tcPr>
          <w:p w14:paraId="032B97F4" w14:textId="1EF70831"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Corporate Services </w:t>
            </w:r>
          </w:p>
        </w:tc>
        <w:tc>
          <w:tcPr>
            <w:tcW w:w="554" w:type="dxa"/>
          </w:tcPr>
          <w:p w14:paraId="3A7120B1" w14:textId="0602144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20FFF0DC" w14:textId="77777777" w:rsidR="00163BE8" w:rsidRPr="006C2407" w:rsidRDefault="00163BE8" w:rsidP="00163BE8">
            <w:pPr>
              <w:rPr>
                <w:rFonts w:ascii="Arial" w:hAnsi="Arial" w:cs="Arial"/>
                <w:color w:val="000000" w:themeColor="text1"/>
                <w:sz w:val="24"/>
                <w:szCs w:val="24"/>
              </w:rPr>
            </w:pPr>
          </w:p>
        </w:tc>
        <w:tc>
          <w:tcPr>
            <w:tcW w:w="1246" w:type="dxa"/>
          </w:tcPr>
          <w:p w14:paraId="15C7E823" w14:textId="39DD021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Provision of administration support to council </w:t>
            </w:r>
          </w:p>
        </w:tc>
        <w:tc>
          <w:tcPr>
            <w:tcW w:w="1733" w:type="dxa"/>
            <w:shd w:val="clear" w:color="auto" w:fill="FFFF00"/>
          </w:tcPr>
          <w:p w14:paraId="312153BE" w14:textId="6EA728E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Number of administration support provided to Council</w:t>
            </w:r>
          </w:p>
        </w:tc>
        <w:tc>
          <w:tcPr>
            <w:tcW w:w="1733" w:type="dxa"/>
            <w:shd w:val="clear" w:color="auto" w:fill="00B050"/>
          </w:tcPr>
          <w:p w14:paraId="66966F5F" w14:textId="4585388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administrative and governance support provided to municipal council </w:t>
            </w:r>
          </w:p>
        </w:tc>
        <w:tc>
          <w:tcPr>
            <w:tcW w:w="1400" w:type="dxa"/>
            <w:shd w:val="clear" w:color="auto" w:fill="00B0F0"/>
          </w:tcPr>
          <w:p w14:paraId="343B7710" w14:textId="7401F0F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 of administration provided to Council in the year ending in 30 June 2026</w:t>
            </w:r>
          </w:p>
        </w:tc>
        <w:tc>
          <w:tcPr>
            <w:tcW w:w="1124" w:type="dxa"/>
            <w:shd w:val="clear" w:color="auto" w:fill="0070C0"/>
          </w:tcPr>
          <w:p w14:paraId="68537BB3" w14:textId="5756F9B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administrative and governance support provided to municipal council in the year ending in 30 June 2026</w:t>
            </w:r>
          </w:p>
        </w:tc>
        <w:tc>
          <w:tcPr>
            <w:tcW w:w="932" w:type="dxa"/>
          </w:tcPr>
          <w:p w14:paraId="65BD6887" w14:textId="518D7324"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2E5FEF77" w14:textId="49C7CBE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w:t>
            </w:r>
          </w:p>
        </w:tc>
        <w:tc>
          <w:tcPr>
            <w:tcW w:w="220" w:type="dxa"/>
          </w:tcPr>
          <w:p w14:paraId="31727BB4" w14:textId="77777777" w:rsidR="00163BE8" w:rsidRPr="006C2407" w:rsidRDefault="00163BE8" w:rsidP="00163BE8">
            <w:pPr>
              <w:rPr>
                <w:rFonts w:ascii="Arial" w:hAnsi="Arial" w:cs="Arial"/>
                <w:color w:val="000000" w:themeColor="text1"/>
                <w:sz w:val="24"/>
                <w:szCs w:val="24"/>
              </w:rPr>
            </w:pPr>
          </w:p>
        </w:tc>
      </w:tr>
      <w:tr w:rsidR="006C2407" w:rsidRPr="006C2407" w14:paraId="784D6734" w14:textId="77777777" w:rsidTr="00163BE8">
        <w:tc>
          <w:tcPr>
            <w:tcW w:w="655" w:type="dxa"/>
          </w:tcPr>
          <w:p w14:paraId="0256E943" w14:textId="18CF839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GG 48</w:t>
            </w:r>
          </w:p>
        </w:tc>
        <w:tc>
          <w:tcPr>
            <w:tcW w:w="1263" w:type="dxa"/>
          </w:tcPr>
          <w:p w14:paraId="5B3F563A" w14:textId="6BF6FA8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Planning and Economic Development</w:t>
            </w:r>
          </w:p>
        </w:tc>
        <w:tc>
          <w:tcPr>
            <w:tcW w:w="554" w:type="dxa"/>
          </w:tcPr>
          <w:p w14:paraId="27DBD354" w14:textId="7CF54D33"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4,4,1</w:t>
            </w:r>
          </w:p>
        </w:tc>
        <w:tc>
          <w:tcPr>
            <w:tcW w:w="1855" w:type="dxa"/>
            <w:vMerge/>
          </w:tcPr>
          <w:p w14:paraId="37470958" w14:textId="77777777" w:rsidR="00163BE8" w:rsidRPr="006C2407" w:rsidRDefault="00163BE8" w:rsidP="00163BE8">
            <w:pPr>
              <w:rPr>
                <w:rFonts w:ascii="Arial" w:hAnsi="Arial" w:cs="Arial"/>
                <w:color w:val="000000" w:themeColor="text1"/>
                <w:sz w:val="24"/>
                <w:szCs w:val="24"/>
              </w:rPr>
            </w:pPr>
          </w:p>
        </w:tc>
        <w:tc>
          <w:tcPr>
            <w:tcW w:w="1246" w:type="dxa"/>
          </w:tcPr>
          <w:p w14:paraId="3B3E47EA" w14:textId="1DD9880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Rural and urban Housing Project: Implementation </w:t>
            </w:r>
          </w:p>
        </w:tc>
        <w:tc>
          <w:tcPr>
            <w:tcW w:w="1733" w:type="dxa"/>
            <w:shd w:val="clear" w:color="auto" w:fill="FFFF00"/>
          </w:tcPr>
          <w:p w14:paraId="5F59B8C4" w14:textId="176E617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Housing forum meetings held quarterly in the year ending 30 June 2026.</w:t>
            </w:r>
          </w:p>
        </w:tc>
        <w:tc>
          <w:tcPr>
            <w:tcW w:w="1733" w:type="dxa"/>
            <w:shd w:val="clear" w:color="auto" w:fill="00B050"/>
          </w:tcPr>
          <w:p w14:paraId="10123277" w14:textId="7957A7C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housing forum meetings held quarterly </w:t>
            </w:r>
          </w:p>
        </w:tc>
        <w:tc>
          <w:tcPr>
            <w:tcW w:w="1400" w:type="dxa"/>
            <w:shd w:val="clear" w:color="auto" w:fill="00B0F0"/>
          </w:tcPr>
          <w:p w14:paraId="2526AAFE" w14:textId="098692A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Progress report on monitoring and implementation of rural and urban housing projects.</w:t>
            </w:r>
          </w:p>
        </w:tc>
        <w:tc>
          <w:tcPr>
            <w:tcW w:w="1124" w:type="dxa"/>
            <w:shd w:val="clear" w:color="auto" w:fill="0070C0"/>
          </w:tcPr>
          <w:p w14:paraId="577A88BF" w14:textId="3EB7977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housing forum meetings held in the year ending 30 June 2026 </w:t>
            </w:r>
          </w:p>
        </w:tc>
        <w:tc>
          <w:tcPr>
            <w:tcW w:w="932" w:type="dxa"/>
          </w:tcPr>
          <w:p w14:paraId="12DCE340" w14:textId="3A8703D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3F06DC40" w14:textId="7063498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Agenda, minutes and attendance register</w:t>
            </w:r>
          </w:p>
        </w:tc>
        <w:tc>
          <w:tcPr>
            <w:tcW w:w="220" w:type="dxa"/>
          </w:tcPr>
          <w:p w14:paraId="053C6077" w14:textId="77777777" w:rsidR="00163BE8" w:rsidRPr="006C2407" w:rsidRDefault="00163BE8" w:rsidP="00163BE8">
            <w:pPr>
              <w:rPr>
                <w:rFonts w:ascii="Arial" w:hAnsi="Arial" w:cs="Arial"/>
                <w:color w:val="000000" w:themeColor="text1"/>
                <w:sz w:val="24"/>
                <w:szCs w:val="24"/>
              </w:rPr>
            </w:pPr>
          </w:p>
        </w:tc>
      </w:tr>
      <w:tr w:rsidR="00F90057" w:rsidRPr="006C2407" w14:paraId="51A58CEE" w14:textId="77777777" w:rsidTr="00163BE8">
        <w:tc>
          <w:tcPr>
            <w:tcW w:w="655" w:type="dxa"/>
          </w:tcPr>
          <w:p w14:paraId="4890098A" w14:textId="77777777" w:rsidR="00AF2ACB" w:rsidRPr="006C2407" w:rsidRDefault="00AF2ACB" w:rsidP="00103DB9">
            <w:pPr>
              <w:rPr>
                <w:rFonts w:ascii="Arial" w:hAnsi="Arial" w:cs="Arial"/>
                <w:color w:val="000000" w:themeColor="text1"/>
                <w:sz w:val="24"/>
                <w:szCs w:val="24"/>
              </w:rPr>
            </w:pPr>
          </w:p>
        </w:tc>
        <w:tc>
          <w:tcPr>
            <w:tcW w:w="1263" w:type="dxa"/>
          </w:tcPr>
          <w:p w14:paraId="58CAE03A" w14:textId="77777777" w:rsidR="00AF2ACB" w:rsidRPr="006C2407" w:rsidRDefault="00AF2ACB" w:rsidP="00103DB9">
            <w:pPr>
              <w:rPr>
                <w:rFonts w:ascii="Arial" w:hAnsi="Arial" w:cs="Arial"/>
                <w:color w:val="000000" w:themeColor="text1"/>
                <w:sz w:val="24"/>
                <w:szCs w:val="24"/>
              </w:rPr>
            </w:pPr>
          </w:p>
        </w:tc>
        <w:tc>
          <w:tcPr>
            <w:tcW w:w="554" w:type="dxa"/>
          </w:tcPr>
          <w:p w14:paraId="7A08FCE4" w14:textId="77777777" w:rsidR="00AF2ACB" w:rsidRPr="006C2407" w:rsidRDefault="00AF2ACB" w:rsidP="00103DB9">
            <w:pPr>
              <w:rPr>
                <w:rFonts w:ascii="Arial" w:hAnsi="Arial" w:cs="Arial"/>
                <w:color w:val="000000" w:themeColor="text1"/>
                <w:sz w:val="24"/>
                <w:szCs w:val="24"/>
              </w:rPr>
            </w:pPr>
          </w:p>
        </w:tc>
        <w:tc>
          <w:tcPr>
            <w:tcW w:w="1855" w:type="dxa"/>
          </w:tcPr>
          <w:p w14:paraId="45DA9F47" w14:textId="77777777" w:rsidR="00AF2ACB" w:rsidRPr="006C2407" w:rsidRDefault="00AF2ACB" w:rsidP="00103DB9">
            <w:pPr>
              <w:rPr>
                <w:rFonts w:ascii="Arial" w:hAnsi="Arial" w:cs="Arial"/>
                <w:color w:val="000000" w:themeColor="text1"/>
                <w:sz w:val="24"/>
                <w:szCs w:val="24"/>
              </w:rPr>
            </w:pPr>
          </w:p>
        </w:tc>
        <w:tc>
          <w:tcPr>
            <w:tcW w:w="1246" w:type="dxa"/>
          </w:tcPr>
          <w:p w14:paraId="6F1D48B9" w14:textId="77777777" w:rsidR="00AF2ACB" w:rsidRPr="006C2407" w:rsidRDefault="00AF2ACB" w:rsidP="00103DB9">
            <w:pPr>
              <w:rPr>
                <w:rFonts w:ascii="Arial" w:hAnsi="Arial" w:cs="Arial"/>
                <w:color w:val="000000" w:themeColor="text1"/>
                <w:sz w:val="24"/>
                <w:szCs w:val="24"/>
              </w:rPr>
            </w:pPr>
          </w:p>
        </w:tc>
        <w:tc>
          <w:tcPr>
            <w:tcW w:w="1733" w:type="dxa"/>
          </w:tcPr>
          <w:p w14:paraId="517BCA8E" w14:textId="77777777" w:rsidR="00AF2ACB" w:rsidRPr="006C2407" w:rsidRDefault="00AF2ACB" w:rsidP="00103DB9">
            <w:pPr>
              <w:rPr>
                <w:rFonts w:ascii="Arial" w:hAnsi="Arial" w:cs="Arial"/>
                <w:color w:val="000000" w:themeColor="text1"/>
                <w:sz w:val="24"/>
                <w:szCs w:val="24"/>
              </w:rPr>
            </w:pPr>
          </w:p>
        </w:tc>
        <w:tc>
          <w:tcPr>
            <w:tcW w:w="1733" w:type="dxa"/>
          </w:tcPr>
          <w:p w14:paraId="1516926A" w14:textId="77777777" w:rsidR="00AF2ACB" w:rsidRPr="006C2407" w:rsidRDefault="00AF2ACB" w:rsidP="00103DB9">
            <w:pPr>
              <w:rPr>
                <w:rFonts w:ascii="Arial" w:hAnsi="Arial" w:cs="Arial"/>
                <w:color w:val="000000" w:themeColor="text1"/>
                <w:sz w:val="24"/>
                <w:szCs w:val="24"/>
              </w:rPr>
            </w:pPr>
          </w:p>
        </w:tc>
        <w:tc>
          <w:tcPr>
            <w:tcW w:w="1400" w:type="dxa"/>
          </w:tcPr>
          <w:p w14:paraId="1DFBA468" w14:textId="77777777" w:rsidR="00AF2ACB" w:rsidRPr="006C2407" w:rsidRDefault="00AF2ACB" w:rsidP="00103DB9">
            <w:pPr>
              <w:rPr>
                <w:rFonts w:ascii="Arial" w:hAnsi="Arial" w:cs="Arial"/>
                <w:color w:val="000000" w:themeColor="text1"/>
                <w:sz w:val="24"/>
                <w:szCs w:val="24"/>
              </w:rPr>
            </w:pPr>
          </w:p>
        </w:tc>
        <w:tc>
          <w:tcPr>
            <w:tcW w:w="1124" w:type="dxa"/>
          </w:tcPr>
          <w:p w14:paraId="59DEF096" w14:textId="77777777" w:rsidR="00AF2ACB" w:rsidRPr="006C2407" w:rsidRDefault="00AF2ACB" w:rsidP="00103DB9">
            <w:pPr>
              <w:rPr>
                <w:rFonts w:ascii="Arial" w:hAnsi="Arial" w:cs="Arial"/>
                <w:color w:val="000000" w:themeColor="text1"/>
                <w:sz w:val="24"/>
                <w:szCs w:val="24"/>
              </w:rPr>
            </w:pPr>
          </w:p>
        </w:tc>
        <w:tc>
          <w:tcPr>
            <w:tcW w:w="932" w:type="dxa"/>
          </w:tcPr>
          <w:p w14:paraId="58C09D48" w14:textId="77777777" w:rsidR="00AF2ACB" w:rsidRPr="006C2407" w:rsidRDefault="00AF2ACB" w:rsidP="00103DB9">
            <w:pPr>
              <w:rPr>
                <w:rFonts w:ascii="Arial" w:hAnsi="Arial" w:cs="Arial"/>
                <w:color w:val="000000" w:themeColor="text1"/>
                <w:sz w:val="24"/>
                <w:szCs w:val="24"/>
              </w:rPr>
            </w:pPr>
          </w:p>
        </w:tc>
        <w:tc>
          <w:tcPr>
            <w:tcW w:w="1233" w:type="dxa"/>
          </w:tcPr>
          <w:p w14:paraId="705EB77C" w14:textId="77777777" w:rsidR="00AF2ACB" w:rsidRPr="006C2407" w:rsidRDefault="00AF2ACB" w:rsidP="00103DB9">
            <w:pPr>
              <w:rPr>
                <w:rFonts w:ascii="Arial" w:hAnsi="Arial" w:cs="Arial"/>
                <w:color w:val="000000" w:themeColor="text1"/>
                <w:sz w:val="24"/>
                <w:szCs w:val="24"/>
              </w:rPr>
            </w:pPr>
          </w:p>
        </w:tc>
        <w:tc>
          <w:tcPr>
            <w:tcW w:w="220" w:type="dxa"/>
          </w:tcPr>
          <w:p w14:paraId="7CB1F233" w14:textId="77777777" w:rsidR="00AF2ACB" w:rsidRPr="006C2407" w:rsidRDefault="00AF2ACB" w:rsidP="00103DB9">
            <w:pPr>
              <w:rPr>
                <w:rFonts w:ascii="Arial" w:hAnsi="Arial" w:cs="Arial"/>
                <w:color w:val="000000" w:themeColor="text1"/>
                <w:sz w:val="24"/>
                <w:szCs w:val="24"/>
              </w:rPr>
            </w:pPr>
          </w:p>
        </w:tc>
      </w:tr>
      <w:tr w:rsidR="00CF6D50" w:rsidRPr="006C2407" w14:paraId="54834054" w14:textId="77777777" w:rsidTr="00AF2ACB">
        <w:tc>
          <w:tcPr>
            <w:tcW w:w="13728" w:type="dxa"/>
            <w:gridSpan w:val="11"/>
          </w:tcPr>
          <w:p w14:paraId="503A959F" w14:textId="26483AA7" w:rsidR="00CF6D50" w:rsidRPr="006C2407" w:rsidRDefault="00766C14" w:rsidP="00103DB9">
            <w:pPr>
              <w:rPr>
                <w:rFonts w:ascii="Arial" w:hAnsi="Arial" w:cs="Arial"/>
                <w:color w:val="000000" w:themeColor="text1"/>
                <w:sz w:val="24"/>
                <w:szCs w:val="24"/>
              </w:rPr>
            </w:pPr>
            <w:r w:rsidRPr="006C2407">
              <w:rPr>
                <w:rFonts w:ascii="Arial" w:hAnsi="Arial" w:cs="Arial"/>
                <w:color w:val="000000" w:themeColor="text1"/>
                <w:sz w:val="24"/>
                <w:szCs w:val="24"/>
              </w:rPr>
              <w:t xml:space="preserve">KPA 5: Cross Cutting </w:t>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p>
        </w:tc>
        <w:tc>
          <w:tcPr>
            <w:tcW w:w="220" w:type="dxa"/>
          </w:tcPr>
          <w:p w14:paraId="728ADE68" w14:textId="77777777" w:rsidR="00CF6D50" w:rsidRPr="006C2407" w:rsidRDefault="00CF6D50" w:rsidP="00103DB9">
            <w:pPr>
              <w:rPr>
                <w:rFonts w:ascii="Arial" w:hAnsi="Arial" w:cs="Arial"/>
                <w:color w:val="000000" w:themeColor="text1"/>
                <w:sz w:val="24"/>
                <w:szCs w:val="24"/>
              </w:rPr>
            </w:pPr>
          </w:p>
        </w:tc>
      </w:tr>
      <w:tr w:rsidR="00CF6D50" w:rsidRPr="006C2407" w14:paraId="2D62B2AA" w14:textId="77777777" w:rsidTr="00AF2ACB">
        <w:tc>
          <w:tcPr>
            <w:tcW w:w="13728" w:type="dxa"/>
            <w:gridSpan w:val="11"/>
          </w:tcPr>
          <w:p w14:paraId="04EE387E" w14:textId="133CB2E6" w:rsidR="00CF6D50" w:rsidRPr="006C2407" w:rsidRDefault="00766C14" w:rsidP="00103DB9">
            <w:pPr>
              <w:rPr>
                <w:rFonts w:ascii="Arial" w:hAnsi="Arial" w:cs="Arial"/>
                <w:color w:val="000000" w:themeColor="text1"/>
                <w:sz w:val="24"/>
                <w:szCs w:val="24"/>
              </w:rPr>
            </w:pPr>
            <w:r w:rsidRPr="006C2407">
              <w:rPr>
                <w:rFonts w:ascii="Arial" w:hAnsi="Arial" w:cs="Arial"/>
                <w:color w:val="000000" w:themeColor="text1"/>
                <w:sz w:val="24"/>
                <w:szCs w:val="24"/>
              </w:rPr>
              <w:t>Back to Basis: Delivering Basic Services</w:t>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p>
        </w:tc>
        <w:tc>
          <w:tcPr>
            <w:tcW w:w="220" w:type="dxa"/>
          </w:tcPr>
          <w:p w14:paraId="41F9F617" w14:textId="77777777" w:rsidR="00CF6D50" w:rsidRPr="006C2407" w:rsidRDefault="00CF6D50" w:rsidP="00103DB9">
            <w:pPr>
              <w:rPr>
                <w:rFonts w:ascii="Arial" w:hAnsi="Arial" w:cs="Arial"/>
                <w:color w:val="000000" w:themeColor="text1"/>
                <w:sz w:val="24"/>
                <w:szCs w:val="24"/>
              </w:rPr>
            </w:pPr>
          </w:p>
        </w:tc>
      </w:tr>
      <w:tr w:rsidR="006C2407" w:rsidRPr="006C2407" w14:paraId="376D8C78" w14:textId="77777777" w:rsidTr="00163BE8">
        <w:tc>
          <w:tcPr>
            <w:tcW w:w="655" w:type="dxa"/>
          </w:tcPr>
          <w:p w14:paraId="4636FCDE" w14:textId="6361468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CC 1</w:t>
            </w:r>
          </w:p>
        </w:tc>
        <w:tc>
          <w:tcPr>
            <w:tcW w:w="1263" w:type="dxa"/>
          </w:tcPr>
          <w:p w14:paraId="468FBD12" w14:textId="25DC20C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community Services</w:t>
            </w:r>
          </w:p>
        </w:tc>
        <w:tc>
          <w:tcPr>
            <w:tcW w:w="554" w:type="dxa"/>
          </w:tcPr>
          <w:p w14:paraId="13552F03" w14:textId="08E1794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5,5,1</w:t>
            </w:r>
          </w:p>
        </w:tc>
        <w:tc>
          <w:tcPr>
            <w:tcW w:w="1855" w:type="dxa"/>
          </w:tcPr>
          <w:p w14:paraId="45F946E7" w14:textId="2D1DD2F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Maintenance of public areas &amp; cemeteries </w:t>
            </w:r>
          </w:p>
        </w:tc>
        <w:tc>
          <w:tcPr>
            <w:tcW w:w="1246" w:type="dxa"/>
          </w:tcPr>
          <w:p w14:paraId="0721EA55" w14:textId="6C34418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Greening &amp; Gardening in municipal and public areas</w:t>
            </w:r>
          </w:p>
        </w:tc>
        <w:tc>
          <w:tcPr>
            <w:tcW w:w="1733" w:type="dxa"/>
            <w:shd w:val="clear" w:color="auto" w:fill="FFFF00"/>
          </w:tcPr>
          <w:p w14:paraId="3B276D43" w14:textId="2BC2970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maintained of  municipal Public amneties, public open space and parks and cemeteries  </w:t>
            </w:r>
          </w:p>
        </w:tc>
        <w:tc>
          <w:tcPr>
            <w:tcW w:w="1733" w:type="dxa"/>
            <w:shd w:val="clear" w:color="auto" w:fill="00B050"/>
          </w:tcPr>
          <w:p w14:paraId="72976786" w14:textId="1A07EE1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reports on  maintained of  municipal Public amneties, public open space and parks and cemeteries  </w:t>
            </w:r>
          </w:p>
        </w:tc>
        <w:tc>
          <w:tcPr>
            <w:tcW w:w="1400" w:type="dxa"/>
            <w:shd w:val="clear" w:color="auto" w:fill="00B0F0"/>
          </w:tcPr>
          <w:p w14:paraId="356B64C2" w14:textId="6B31C379"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 on maintained public areas and cemeteries in the year ending 30 June 2026</w:t>
            </w:r>
          </w:p>
        </w:tc>
        <w:tc>
          <w:tcPr>
            <w:tcW w:w="1124" w:type="dxa"/>
            <w:shd w:val="clear" w:color="auto" w:fill="0070C0"/>
          </w:tcPr>
          <w:p w14:paraId="740541A9" w14:textId="39DBB747"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 on maintained public areas and cemeteries in the year ending 30 June 2026</w:t>
            </w:r>
          </w:p>
        </w:tc>
        <w:tc>
          <w:tcPr>
            <w:tcW w:w="932" w:type="dxa"/>
          </w:tcPr>
          <w:p w14:paraId="08B4F2C6" w14:textId="70C9B36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3 250 000</w:t>
            </w:r>
          </w:p>
        </w:tc>
        <w:tc>
          <w:tcPr>
            <w:tcW w:w="1233" w:type="dxa"/>
          </w:tcPr>
          <w:p w14:paraId="20D24B81" w14:textId="7170370B"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4x reports</w:t>
            </w:r>
          </w:p>
        </w:tc>
        <w:tc>
          <w:tcPr>
            <w:tcW w:w="220" w:type="dxa"/>
          </w:tcPr>
          <w:p w14:paraId="3EA768D5" w14:textId="77777777" w:rsidR="00163BE8" w:rsidRPr="006C2407" w:rsidRDefault="00163BE8" w:rsidP="00163BE8">
            <w:pPr>
              <w:rPr>
                <w:rFonts w:ascii="Arial" w:hAnsi="Arial" w:cs="Arial"/>
                <w:color w:val="000000" w:themeColor="text1"/>
                <w:sz w:val="24"/>
                <w:szCs w:val="24"/>
              </w:rPr>
            </w:pPr>
          </w:p>
        </w:tc>
      </w:tr>
      <w:tr w:rsidR="006C2407" w:rsidRPr="006C2407" w14:paraId="57C0909A" w14:textId="77777777" w:rsidTr="00163BE8">
        <w:tc>
          <w:tcPr>
            <w:tcW w:w="655" w:type="dxa"/>
          </w:tcPr>
          <w:p w14:paraId="0F03408B" w14:textId="4CF6B1F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CC 2</w:t>
            </w:r>
          </w:p>
        </w:tc>
        <w:tc>
          <w:tcPr>
            <w:tcW w:w="1263" w:type="dxa"/>
          </w:tcPr>
          <w:p w14:paraId="0ACFC38E" w14:textId="2F15753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Community Services</w:t>
            </w:r>
          </w:p>
        </w:tc>
        <w:tc>
          <w:tcPr>
            <w:tcW w:w="554" w:type="dxa"/>
          </w:tcPr>
          <w:p w14:paraId="5F8DD4C2" w14:textId="653FADA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5,5,2</w:t>
            </w:r>
          </w:p>
        </w:tc>
        <w:tc>
          <w:tcPr>
            <w:tcW w:w="1855" w:type="dxa"/>
          </w:tcPr>
          <w:p w14:paraId="5F27FCD4" w14:textId="6329EB2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To regularly provide effective services to the Community in order to create clean and safe environment</w:t>
            </w:r>
          </w:p>
        </w:tc>
        <w:tc>
          <w:tcPr>
            <w:tcW w:w="1246" w:type="dxa"/>
          </w:tcPr>
          <w:p w14:paraId="1C1B2F81" w14:textId="5A2EDC55"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Compliant landfill site (disposal site) maintained monthly</w:t>
            </w:r>
          </w:p>
        </w:tc>
        <w:tc>
          <w:tcPr>
            <w:tcW w:w="1733" w:type="dxa"/>
            <w:shd w:val="clear" w:color="auto" w:fill="FFFF00"/>
          </w:tcPr>
          <w:p w14:paraId="59FA1D36" w14:textId="52C78650"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waste tonnages capped in compliance with Dannhauser LM landfill site licence </w:t>
            </w:r>
          </w:p>
        </w:tc>
        <w:tc>
          <w:tcPr>
            <w:tcW w:w="1733" w:type="dxa"/>
            <w:shd w:val="clear" w:color="auto" w:fill="00B050"/>
          </w:tcPr>
          <w:p w14:paraId="6B3F870B" w14:textId="3D46C3C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Number of reports on waste tonnages capped in compliance with Dannhauser LM landfill site licence </w:t>
            </w:r>
          </w:p>
        </w:tc>
        <w:tc>
          <w:tcPr>
            <w:tcW w:w="1400" w:type="dxa"/>
            <w:shd w:val="clear" w:color="auto" w:fill="00B0F0"/>
          </w:tcPr>
          <w:p w14:paraId="7F2C9672" w14:textId="6F24EC7E"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4x reports of waste capped in the Dannhauser LM landfill site in the year ending 30 June 2026</w:t>
            </w:r>
          </w:p>
        </w:tc>
        <w:tc>
          <w:tcPr>
            <w:tcW w:w="1124" w:type="dxa"/>
            <w:shd w:val="clear" w:color="auto" w:fill="0070C0"/>
          </w:tcPr>
          <w:p w14:paraId="6C949184" w14:textId="3D1300B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 4x reports of waste capped in the Dannhauser LM landfill site in the year ending 30 June 2026</w:t>
            </w:r>
          </w:p>
        </w:tc>
        <w:tc>
          <w:tcPr>
            <w:tcW w:w="932" w:type="dxa"/>
          </w:tcPr>
          <w:p w14:paraId="1A9F69C5" w14:textId="04F4880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70A964EF" w14:textId="78FC8FB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4x reports </w:t>
            </w:r>
          </w:p>
        </w:tc>
        <w:tc>
          <w:tcPr>
            <w:tcW w:w="220" w:type="dxa"/>
          </w:tcPr>
          <w:p w14:paraId="2D9211C5" w14:textId="77777777" w:rsidR="00163BE8" w:rsidRPr="006C2407" w:rsidRDefault="00163BE8" w:rsidP="00163BE8">
            <w:pPr>
              <w:rPr>
                <w:rFonts w:ascii="Arial" w:hAnsi="Arial" w:cs="Arial"/>
                <w:color w:val="000000" w:themeColor="text1"/>
                <w:sz w:val="24"/>
                <w:szCs w:val="24"/>
              </w:rPr>
            </w:pPr>
          </w:p>
        </w:tc>
      </w:tr>
      <w:tr w:rsidR="006C2407" w:rsidRPr="006C2407" w14:paraId="3F6C599A" w14:textId="77777777" w:rsidTr="00163BE8">
        <w:tc>
          <w:tcPr>
            <w:tcW w:w="655" w:type="dxa"/>
          </w:tcPr>
          <w:p w14:paraId="4A949477" w14:textId="56F6C41A"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CC 3</w:t>
            </w:r>
          </w:p>
        </w:tc>
        <w:tc>
          <w:tcPr>
            <w:tcW w:w="1263" w:type="dxa"/>
          </w:tcPr>
          <w:p w14:paraId="4110795D" w14:textId="53CDF5C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Planning and Economic </w:t>
            </w:r>
            <w:r w:rsidRPr="006C2407">
              <w:rPr>
                <w:rFonts w:ascii="Arial" w:hAnsi="Arial" w:cs="Arial"/>
                <w:sz w:val="24"/>
                <w:szCs w:val="24"/>
              </w:rPr>
              <w:lastRenderedPageBreak/>
              <w:t>Development</w:t>
            </w:r>
          </w:p>
        </w:tc>
        <w:tc>
          <w:tcPr>
            <w:tcW w:w="554" w:type="dxa"/>
          </w:tcPr>
          <w:p w14:paraId="300CC059" w14:textId="1F59E4E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5,5,3</w:t>
            </w:r>
          </w:p>
        </w:tc>
        <w:tc>
          <w:tcPr>
            <w:tcW w:w="1855" w:type="dxa"/>
          </w:tcPr>
          <w:p w14:paraId="743BEED2" w14:textId="4B78984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To ensure that the Spatial Development Framework is </w:t>
            </w:r>
            <w:r w:rsidRPr="006C2407">
              <w:rPr>
                <w:rFonts w:ascii="Arial" w:hAnsi="Arial" w:cs="Arial"/>
                <w:sz w:val="24"/>
                <w:szCs w:val="24"/>
              </w:rPr>
              <w:lastRenderedPageBreak/>
              <w:t>prepared and aligned with LUMS</w:t>
            </w:r>
          </w:p>
        </w:tc>
        <w:tc>
          <w:tcPr>
            <w:tcW w:w="1246" w:type="dxa"/>
          </w:tcPr>
          <w:p w14:paraId="3A45DBFC" w14:textId="6C77E218"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Effective Monitoring &amp; Evaluation of </w:t>
            </w:r>
            <w:r w:rsidRPr="006C2407">
              <w:rPr>
                <w:rFonts w:ascii="Arial" w:hAnsi="Arial" w:cs="Arial"/>
                <w:sz w:val="24"/>
                <w:szCs w:val="24"/>
              </w:rPr>
              <w:lastRenderedPageBreak/>
              <w:t>Implementation of Spatial Development and Town Planning</w:t>
            </w:r>
          </w:p>
        </w:tc>
        <w:tc>
          <w:tcPr>
            <w:tcW w:w="1733" w:type="dxa"/>
            <w:shd w:val="clear" w:color="auto" w:fill="FFFF00"/>
          </w:tcPr>
          <w:p w14:paraId="25152964" w14:textId="4E2992ED"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Adoption of the reviewed 2025/2026 SDF by council in the year </w:t>
            </w:r>
            <w:r w:rsidRPr="006C2407">
              <w:rPr>
                <w:rFonts w:ascii="Arial" w:hAnsi="Arial" w:cs="Arial"/>
                <w:sz w:val="24"/>
                <w:szCs w:val="24"/>
              </w:rPr>
              <w:lastRenderedPageBreak/>
              <w:t>ending  30 June 2025</w:t>
            </w:r>
          </w:p>
        </w:tc>
        <w:tc>
          <w:tcPr>
            <w:tcW w:w="1733" w:type="dxa"/>
            <w:shd w:val="clear" w:color="auto" w:fill="00B050"/>
          </w:tcPr>
          <w:p w14:paraId="37E1A8CF" w14:textId="5ED24D36"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Adoption of the reviewed 2025/2026 SDF by council </w:t>
            </w:r>
          </w:p>
        </w:tc>
        <w:tc>
          <w:tcPr>
            <w:tcW w:w="1400" w:type="dxa"/>
            <w:shd w:val="clear" w:color="auto" w:fill="00B0F0"/>
          </w:tcPr>
          <w:p w14:paraId="6715F1FA" w14:textId="7691A19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Adoption of 2025/26 SDF Review  </w:t>
            </w:r>
            <w:r w:rsidRPr="006C2407">
              <w:rPr>
                <w:rFonts w:ascii="Arial" w:hAnsi="Arial" w:cs="Arial"/>
                <w:sz w:val="24"/>
                <w:szCs w:val="24"/>
              </w:rPr>
              <w:lastRenderedPageBreak/>
              <w:t xml:space="preserve">by Council by the year ending 30 June 2026. </w:t>
            </w:r>
          </w:p>
        </w:tc>
        <w:tc>
          <w:tcPr>
            <w:tcW w:w="1124" w:type="dxa"/>
            <w:shd w:val="clear" w:color="auto" w:fill="0070C0"/>
          </w:tcPr>
          <w:p w14:paraId="4FF0E96C" w14:textId="1D0FA28F"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 xml:space="preserve">Date of Adoption of 2025/26 SDF </w:t>
            </w:r>
            <w:r w:rsidRPr="006C2407">
              <w:rPr>
                <w:rFonts w:ascii="Arial" w:hAnsi="Arial" w:cs="Arial"/>
                <w:sz w:val="24"/>
                <w:szCs w:val="24"/>
              </w:rPr>
              <w:lastRenderedPageBreak/>
              <w:t xml:space="preserve">Review  by Council by the year ending 30 June 2026. </w:t>
            </w:r>
          </w:p>
        </w:tc>
        <w:tc>
          <w:tcPr>
            <w:tcW w:w="932" w:type="dxa"/>
          </w:tcPr>
          <w:p w14:paraId="6837B9C3" w14:textId="34126582"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3CDE4C66" w14:textId="0C23317C" w:rsidR="00163BE8" w:rsidRPr="006C2407" w:rsidRDefault="00163BE8" w:rsidP="00163BE8">
            <w:pPr>
              <w:rPr>
                <w:rFonts w:ascii="Arial" w:hAnsi="Arial" w:cs="Arial"/>
                <w:color w:val="000000" w:themeColor="text1"/>
                <w:sz w:val="24"/>
                <w:szCs w:val="24"/>
              </w:rPr>
            </w:pPr>
            <w:r w:rsidRPr="006C2407">
              <w:rPr>
                <w:rFonts w:ascii="Arial" w:hAnsi="Arial" w:cs="Arial"/>
                <w:sz w:val="24"/>
                <w:szCs w:val="24"/>
              </w:rPr>
              <w:t xml:space="preserve">Council resolution </w:t>
            </w:r>
          </w:p>
        </w:tc>
        <w:tc>
          <w:tcPr>
            <w:tcW w:w="220" w:type="dxa"/>
          </w:tcPr>
          <w:p w14:paraId="3725C7BC" w14:textId="77777777" w:rsidR="00163BE8" w:rsidRPr="006C2407" w:rsidRDefault="00163BE8" w:rsidP="00163BE8">
            <w:pPr>
              <w:rPr>
                <w:rFonts w:ascii="Arial" w:hAnsi="Arial" w:cs="Arial"/>
                <w:color w:val="000000" w:themeColor="text1"/>
                <w:sz w:val="24"/>
                <w:szCs w:val="24"/>
              </w:rPr>
            </w:pPr>
          </w:p>
        </w:tc>
      </w:tr>
      <w:tr w:rsidR="00F90057" w:rsidRPr="006C2407" w14:paraId="2C0549A2" w14:textId="77777777" w:rsidTr="00163BE8">
        <w:tc>
          <w:tcPr>
            <w:tcW w:w="655" w:type="dxa"/>
          </w:tcPr>
          <w:p w14:paraId="3E6CE339" w14:textId="77777777" w:rsidR="007206BB" w:rsidRPr="006C2407" w:rsidRDefault="007206BB" w:rsidP="00103DB9">
            <w:pPr>
              <w:rPr>
                <w:rFonts w:ascii="Arial" w:hAnsi="Arial" w:cs="Arial"/>
                <w:color w:val="000000" w:themeColor="text1"/>
                <w:sz w:val="24"/>
                <w:szCs w:val="24"/>
              </w:rPr>
            </w:pPr>
          </w:p>
        </w:tc>
        <w:tc>
          <w:tcPr>
            <w:tcW w:w="1263" w:type="dxa"/>
          </w:tcPr>
          <w:p w14:paraId="7255D5C6" w14:textId="77777777" w:rsidR="007206BB" w:rsidRPr="006C2407" w:rsidRDefault="007206BB" w:rsidP="00103DB9">
            <w:pPr>
              <w:rPr>
                <w:rFonts w:ascii="Arial" w:hAnsi="Arial" w:cs="Arial"/>
                <w:color w:val="000000" w:themeColor="text1"/>
                <w:sz w:val="24"/>
                <w:szCs w:val="24"/>
              </w:rPr>
            </w:pPr>
          </w:p>
        </w:tc>
        <w:tc>
          <w:tcPr>
            <w:tcW w:w="554" w:type="dxa"/>
          </w:tcPr>
          <w:p w14:paraId="61F7057D" w14:textId="77777777" w:rsidR="007206BB" w:rsidRPr="006C2407" w:rsidRDefault="007206BB" w:rsidP="00103DB9">
            <w:pPr>
              <w:rPr>
                <w:rFonts w:ascii="Arial" w:hAnsi="Arial" w:cs="Arial"/>
                <w:color w:val="000000" w:themeColor="text1"/>
                <w:sz w:val="24"/>
                <w:szCs w:val="24"/>
              </w:rPr>
            </w:pPr>
          </w:p>
        </w:tc>
        <w:tc>
          <w:tcPr>
            <w:tcW w:w="1855" w:type="dxa"/>
          </w:tcPr>
          <w:p w14:paraId="5C9A704A" w14:textId="77777777" w:rsidR="007206BB" w:rsidRPr="006C2407" w:rsidRDefault="007206BB" w:rsidP="00103DB9">
            <w:pPr>
              <w:rPr>
                <w:rFonts w:ascii="Arial" w:hAnsi="Arial" w:cs="Arial"/>
                <w:color w:val="000000" w:themeColor="text1"/>
                <w:sz w:val="24"/>
                <w:szCs w:val="24"/>
              </w:rPr>
            </w:pPr>
          </w:p>
        </w:tc>
        <w:tc>
          <w:tcPr>
            <w:tcW w:w="1246" w:type="dxa"/>
          </w:tcPr>
          <w:p w14:paraId="2BD2A598" w14:textId="77777777" w:rsidR="007206BB" w:rsidRPr="006C2407" w:rsidRDefault="007206BB" w:rsidP="00103DB9">
            <w:pPr>
              <w:rPr>
                <w:rFonts w:ascii="Arial" w:hAnsi="Arial" w:cs="Arial"/>
                <w:color w:val="000000" w:themeColor="text1"/>
                <w:sz w:val="24"/>
                <w:szCs w:val="24"/>
              </w:rPr>
            </w:pPr>
          </w:p>
        </w:tc>
        <w:tc>
          <w:tcPr>
            <w:tcW w:w="1733" w:type="dxa"/>
          </w:tcPr>
          <w:p w14:paraId="4B278279" w14:textId="77777777" w:rsidR="007206BB" w:rsidRPr="006C2407" w:rsidRDefault="007206BB" w:rsidP="00103DB9">
            <w:pPr>
              <w:rPr>
                <w:rFonts w:ascii="Arial" w:hAnsi="Arial" w:cs="Arial"/>
                <w:color w:val="000000" w:themeColor="text1"/>
                <w:sz w:val="24"/>
                <w:szCs w:val="24"/>
              </w:rPr>
            </w:pPr>
          </w:p>
        </w:tc>
        <w:tc>
          <w:tcPr>
            <w:tcW w:w="1733" w:type="dxa"/>
          </w:tcPr>
          <w:p w14:paraId="45C53605" w14:textId="77777777" w:rsidR="007206BB" w:rsidRPr="006C2407" w:rsidRDefault="007206BB" w:rsidP="00103DB9">
            <w:pPr>
              <w:rPr>
                <w:rFonts w:ascii="Arial" w:hAnsi="Arial" w:cs="Arial"/>
                <w:color w:val="000000" w:themeColor="text1"/>
                <w:sz w:val="24"/>
                <w:szCs w:val="24"/>
              </w:rPr>
            </w:pPr>
          </w:p>
        </w:tc>
        <w:tc>
          <w:tcPr>
            <w:tcW w:w="1400" w:type="dxa"/>
          </w:tcPr>
          <w:p w14:paraId="39B64465" w14:textId="77777777" w:rsidR="007206BB" w:rsidRPr="006C2407" w:rsidRDefault="007206BB" w:rsidP="00103DB9">
            <w:pPr>
              <w:rPr>
                <w:rFonts w:ascii="Arial" w:hAnsi="Arial" w:cs="Arial"/>
                <w:color w:val="000000" w:themeColor="text1"/>
                <w:sz w:val="24"/>
                <w:szCs w:val="24"/>
              </w:rPr>
            </w:pPr>
          </w:p>
        </w:tc>
        <w:tc>
          <w:tcPr>
            <w:tcW w:w="1124" w:type="dxa"/>
          </w:tcPr>
          <w:p w14:paraId="206AA3B8" w14:textId="77777777" w:rsidR="007206BB" w:rsidRPr="006C2407" w:rsidRDefault="007206BB" w:rsidP="00103DB9">
            <w:pPr>
              <w:rPr>
                <w:rFonts w:ascii="Arial" w:hAnsi="Arial" w:cs="Arial"/>
                <w:color w:val="000000" w:themeColor="text1"/>
                <w:sz w:val="24"/>
                <w:szCs w:val="24"/>
              </w:rPr>
            </w:pPr>
          </w:p>
        </w:tc>
        <w:tc>
          <w:tcPr>
            <w:tcW w:w="932" w:type="dxa"/>
          </w:tcPr>
          <w:p w14:paraId="36179932" w14:textId="77777777" w:rsidR="007206BB" w:rsidRPr="006C2407" w:rsidRDefault="007206BB" w:rsidP="00103DB9">
            <w:pPr>
              <w:rPr>
                <w:rFonts w:ascii="Arial" w:hAnsi="Arial" w:cs="Arial"/>
                <w:color w:val="000000" w:themeColor="text1"/>
                <w:sz w:val="24"/>
                <w:szCs w:val="24"/>
              </w:rPr>
            </w:pPr>
          </w:p>
        </w:tc>
        <w:tc>
          <w:tcPr>
            <w:tcW w:w="1233" w:type="dxa"/>
          </w:tcPr>
          <w:p w14:paraId="425CD45A" w14:textId="77777777" w:rsidR="007206BB" w:rsidRPr="006C2407" w:rsidRDefault="007206BB" w:rsidP="00103DB9">
            <w:pPr>
              <w:rPr>
                <w:rFonts w:ascii="Arial" w:hAnsi="Arial" w:cs="Arial"/>
                <w:color w:val="000000" w:themeColor="text1"/>
                <w:sz w:val="24"/>
                <w:szCs w:val="24"/>
              </w:rPr>
            </w:pPr>
          </w:p>
        </w:tc>
        <w:tc>
          <w:tcPr>
            <w:tcW w:w="220" w:type="dxa"/>
          </w:tcPr>
          <w:p w14:paraId="7E4B5B94" w14:textId="77777777" w:rsidR="007206BB" w:rsidRPr="006C2407" w:rsidRDefault="007206BB" w:rsidP="00103DB9">
            <w:pPr>
              <w:rPr>
                <w:rFonts w:ascii="Arial" w:hAnsi="Arial" w:cs="Arial"/>
                <w:color w:val="000000" w:themeColor="text1"/>
                <w:sz w:val="24"/>
                <w:szCs w:val="24"/>
              </w:rPr>
            </w:pPr>
          </w:p>
        </w:tc>
      </w:tr>
      <w:tr w:rsidR="00CF6D50" w:rsidRPr="006C2407" w14:paraId="0DDE6E4F" w14:textId="77777777" w:rsidTr="00AF2ACB">
        <w:trPr>
          <w:trHeight w:val="416"/>
        </w:trPr>
        <w:tc>
          <w:tcPr>
            <w:tcW w:w="13728" w:type="dxa"/>
            <w:gridSpan w:val="11"/>
          </w:tcPr>
          <w:p w14:paraId="6EA879CF" w14:textId="06D735BF" w:rsidR="00CF6D50" w:rsidRPr="006C2407" w:rsidRDefault="00766C14" w:rsidP="00103DB9">
            <w:pPr>
              <w:rPr>
                <w:rFonts w:ascii="Arial" w:hAnsi="Arial" w:cs="Arial"/>
                <w:color w:val="000000" w:themeColor="text1"/>
                <w:sz w:val="24"/>
                <w:szCs w:val="24"/>
              </w:rPr>
            </w:pPr>
            <w:r w:rsidRPr="006C2407">
              <w:rPr>
                <w:rFonts w:ascii="Arial" w:hAnsi="Arial" w:cs="Arial"/>
                <w:color w:val="000000" w:themeColor="text1"/>
                <w:sz w:val="24"/>
                <w:szCs w:val="24"/>
              </w:rPr>
              <w:t xml:space="preserve">KPA 6: Municipal Financial Viability and Management </w:t>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p>
        </w:tc>
        <w:tc>
          <w:tcPr>
            <w:tcW w:w="220" w:type="dxa"/>
          </w:tcPr>
          <w:p w14:paraId="5055FD2C" w14:textId="77777777" w:rsidR="00CF6D50" w:rsidRPr="006C2407" w:rsidRDefault="00CF6D50" w:rsidP="00103DB9">
            <w:pPr>
              <w:rPr>
                <w:rFonts w:ascii="Arial" w:hAnsi="Arial" w:cs="Arial"/>
                <w:color w:val="000000" w:themeColor="text1"/>
                <w:sz w:val="24"/>
                <w:szCs w:val="24"/>
              </w:rPr>
            </w:pPr>
          </w:p>
        </w:tc>
      </w:tr>
      <w:tr w:rsidR="00CF6D50" w:rsidRPr="006C2407" w14:paraId="184F8A68" w14:textId="77777777" w:rsidTr="00BB7877">
        <w:tc>
          <w:tcPr>
            <w:tcW w:w="13948" w:type="dxa"/>
            <w:gridSpan w:val="12"/>
          </w:tcPr>
          <w:p w14:paraId="06DE46D2" w14:textId="2FEA1D74" w:rsidR="00CF6D50" w:rsidRPr="006C2407" w:rsidRDefault="00766C14" w:rsidP="00103DB9">
            <w:pPr>
              <w:rPr>
                <w:rFonts w:ascii="Arial" w:hAnsi="Arial" w:cs="Arial"/>
                <w:color w:val="000000" w:themeColor="text1"/>
                <w:sz w:val="24"/>
                <w:szCs w:val="24"/>
              </w:rPr>
            </w:pPr>
            <w:r w:rsidRPr="006C2407">
              <w:rPr>
                <w:rFonts w:ascii="Arial" w:hAnsi="Arial" w:cs="Arial"/>
                <w:color w:val="000000" w:themeColor="text1"/>
                <w:sz w:val="24"/>
                <w:szCs w:val="24"/>
              </w:rPr>
              <w:t xml:space="preserve">Back to Basics: Ensuring sound financial management and accounting </w:t>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r w:rsidRPr="006C2407">
              <w:rPr>
                <w:rFonts w:ascii="Arial" w:hAnsi="Arial" w:cs="Arial"/>
                <w:color w:val="000000" w:themeColor="text1"/>
                <w:sz w:val="24"/>
                <w:szCs w:val="24"/>
              </w:rPr>
              <w:tab/>
            </w:r>
          </w:p>
        </w:tc>
      </w:tr>
      <w:tr w:rsidR="006C2407" w:rsidRPr="006C2407" w14:paraId="71A23313" w14:textId="77777777" w:rsidTr="00163BE8">
        <w:tc>
          <w:tcPr>
            <w:tcW w:w="655" w:type="dxa"/>
          </w:tcPr>
          <w:p w14:paraId="3E7D8063" w14:textId="3CB37F20"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MFV 1</w:t>
            </w:r>
          </w:p>
        </w:tc>
        <w:tc>
          <w:tcPr>
            <w:tcW w:w="1263" w:type="dxa"/>
          </w:tcPr>
          <w:p w14:paraId="6FB3302D" w14:textId="4D20C04C"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484C22DC" w14:textId="7C7E087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6,6,1</w:t>
            </w:r>
          </w:p>
        </w:tc>
        <w:tc>
          <w:tcPr>
            <w:tcW w:w="1855" w:type="dxa"/>
          </w:tcPr>
          <w:p w14:paraId="2BE23D25" w14:textId="72D50867"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To improve expenditure control/Regular monitoring departmental budget to curb irregular expenditure</w:t>
            </w:r>
          </w:p>
        </w:tc>
        <w:tc>
          <w:tcPr>
            <w:tcW w:w="1246" w:type="dxa"/>
          </w:tcPr>
          <w:p w14:paraId="21508B83" w14:textId="71B03EF7"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Departmental budget actually spent within dept budget</w:t>
            </w:r>
          </w:p>
        </w:tc>
        <w:tc>
          <w:tcPr>
            <w:tcW w:w="1733" w:type="dxa"/>
            <w:shd w:val="clear" w:color="auto" w:fill="FFFF00"/>
          </w:tcPr>
          <w:p w14:paraId="2A04D69D" w14:textId="116C8B23"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 of dept budget actually spent against approved dept budget </w:t>
            </w:r>
          </w:p>
        </w:tc>
        <w:tc>
          <w:tcPr>
            <w:tcW w:w="1733" w:type="dxa"/>
            <w:shd w:val="clear" w:color="auto" w:fill="00B050"/>
          </w:tcPr>
          <w:p w14:paraId="16AA1D74" w14:textId="5252678B"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of departmental spent on operational budget against approved budget</w:t>
            </w:r>
          </w:p>
        </w:tc>
        <w:tc>
          <w:tcPr>
            <w:tcW w:w="1400" w:type="dxa"/>
            <w:shd w:val="clear" w:color="auto" w:fill="00B0F0"/>
          </w:tcPr>
          <w:p w14:paraId="1738AB82" w14:textId="396B528B"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100% spent of the dept annual budget in the year ending 30 June 2026</w:t>
            </w:r>
          </w:p>
        </w:tc>
        <w:tc>
          <w:tcPr>
            <w:tcW w:w="1124" w:type="dxa"/>
            <w:shd w:val="clear" w:color="auto" w:fill="0070C0"/>
          </w:tcPr>
          <w:p w14:paraId="74184ED3" w14:textId="0948507C"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100% of departmental spent on operational budget against approved budget in the year ending 30 June 2026</w:t>
            </w:r>
          </w:p>
        </w:tc>
        <w:tc>
          <w:tcPr>
            <w:tcW w:w="932" w:type="dxa"/>
          </w:tcPr>
          <w:p w14:paraId="6394E21F" w14:textId="2D38D1A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61B3A7A3" w14:textId="11370D0A"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1x expenditure reports </w:t>
            </w:r>
          </w:p>
        </w:tc>
        <w:tc>
          <w:tcPr>
            <w:tcW w:w="220" w:type="dxa"/>
          </w:tcPr>
          <w:p w14:paraId="4432F307" w14:textId="77777777" w:rsidR="006C2407" w:rsidRPr="006C2407" w:rsidRDefault="006C2407" w:rsidP="006C2407">
            <w:pPr>
              <w:rPr>
                <w:rFonts w:ascii="Arial" w:hAnsi="Arial" w:cs="Arial"/>
                <w:color w:val="000000" w:themeColor="text1"/>
                <w:sz w:val="24"/>
                <w:szCs w:val="24"/>
              </w:rPr>
            </w:pPr>
          </w:p>
        </w:tc>
      </w:tr>
      <w:tr w:rsidR="006C2407" w:rsidRPr="006C2407" w14:paraId="42EBAA34" w14:textId="77777777" w:rsidTr="00163BE8">
        <w:tc>
          <w:tcPr>
            <w:tcW w:w="655" w:type="dxa"/>
          </w:tcPr>
          <w:p w14:paraId="4EA044F3" w14:textId="0A178371"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MFV 2</w:t>
            </w:r>
          </w:p>
        </w:tc>
        <w:tc>
          <w:tcPr>
            <w:tcW w:w="1263" w:type="dxa"/>
          </w:tcPr>
          <w:p w14:paraId="7581FAF6" w14:textId="431A412B"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1685A3A9" w14:textId="6142F48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6,6,2</w:t>
            </w:r>
          </w:p>
        </w:tc>
        <w:tc>
          <w:tcPr>
            <w:tcW w:w="1855" w:type="dxa"/>
          </w:tcPr>
          <w:p w14:paraId="1FE43A47" w14:textId="0C226581"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Manage and effect proper by reducing UIFWE </w:t>
            </w:r>
          </w:p>
        </w:tc>
        <w:tc>
          <w:tcPr>
            <w:tcW w:w="1246" w:type="dxa"/>
          </w:tcPr>
          <w:p w14:paraId="119C6BE5" w14:textId="1E9CCAA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Effect proper control budget </w:t>
            </w:r>
            <w:r w:rsidRPr="006C2407">
              <w:rPr>
                <w:rFonts w:ascii="Arial" w:hAnsi="Arial" w:cs="Arial"/>
                <w:sz w:val="24"/>
                <w:szCs w:val="24"/>
              </w:rPr>
              <w:lastRenderedPageBreak/>
              <w:t xml:space="preserve">and other financial processes which minimise UIFWE </w:t>
            </w:r>
          </w:p>
        </w:tc>
        <w:tc>
          <w:tcPr>
            <w:tcW w:w="1733" w:type="dxa"/>
            <w:shd w:val="clear" w:color="auto" w:fill="FFFF00"/>
          </w:tcPr>
          <w:p w14:paraId="38E3E936" w14:textId="00171268"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lastRenderedPageBreak/>
              <w:t xml:space="preserve">Number of Quarterly reports on  irregular, </w:t>
            </w:r>
            <w:r w:rsidRPr="006C2407">
              <w:rPr>
                <w:rFonts w:ascii="Arial" w:hAnsi="Arial" w:cs="Arial"/>
                <w:sz w:val="24"/>
                <w:szCs w:val="24"/>
              </w:rPr>
              <w:lastRenderedPageBreak/>
              <w:t>fruitless and unauthorized expenditure</w:t>
            </w:r>
          </w:p>
        </w:tc>
        <w:tc>
          <w:tcPr>
            <w:tcW w:w="1733" w:type="dxa"/>
            <w:shd w:val="clear" w:color="auto" w:fill="00B050"/>
          </w:tcPr>
          <w:p w14:paraId="1A769F3A" w14:textId="3E5B0E65"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lastRenderedPageBreak/>
              <w:t xml:space="preserve">Number of Quarterly reports on  irregular, </w:t>
            </w:r>
            <w:r w:rsidRPr="006C2407">
              <w:rPr>
                <w:rFonts w:ascii="Arial" w:hAnsi="Arial" w:cs="Arial"/>
                <w:sz w:val="24"/>
                <w:szCs w:val="24"/>
              </w:rPr>
              <w:lastRenderedPageBreak/>
              <w:t xml:space="preserve">fruitless and unauthorized expenditure </w:t>
            </w:r>
          </w:p>
        </w:tc>
        <w:tc>
          <w:tcPr>
            <w:tcW w:w="1400" w:type="dxa"/>
            <w:shd w:val="clear" w:color="auto" w:fill="00B0F0"/>
          </w:tcPr>
          <w:p w14:paraId="53C7290B" w14:textId="654A770F"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lastRenderedPageBreak/>
              <w:t xml:space="preserve">4 x Quarterly Reports On </w:t>
            </w:r>
            <w:r w:rsidRPr="006C2407">
              <w:rPr>
                <w:rFonts w:ascii="Arial" w:hAnsi="Arial" w:cs="Arial"/>
                <w:sz w:val="24"/>
                <w:szCs w:val="24"/>
              </w:rPr>
              <w:lastRenderedPageBreak/>
              <w:t>Irregular, Fruitless and unauthorized Expenditure in the year ending 30 June 2026</w:t>
            </w:r>
          </w:p>
        </w:tc>
        <w:tc>
          <w:tcPr>
            <w:tcW w:w="1124" w:type="dxa"/>
            <w:shd w:val="clear" w:color="auto" w:fill="0070C0"/>
          </w:tcPr>
          <w:p w14:paraId="1A7E74F3" w14:textId="364458F9"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lastRenderedPageBreak/>
              <w:t xml:space="preserve">4 x Quarterly Reports </w:t>
            </w:r>
            <w:r w:rsidRPr="006C2407">
              <w:rPr>
                <w:rFonts w:ascii="Arial" w:hAnsi="Arial" w:cs="Arial"/>
                <w:sz w:val="24"/>
                <w:szCs w:val="24"/>
              </w:rPr>
              <w:lastRenderedPageBreak/>
              <w:t>On Irregular, Fruitless and unauthorized Expenditure in the year ending 30 June 2026</w:t>
            </w:r>
          </w:p>
        </w:tc>
        <w:tc>
          <w:tcPr>
            <w:tcW w:w="932" w:type="dxa"/>
          </w:tcPr>
          <w:p w14:paraId="00593B9D" w14:textId="77CFAAF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7A50A563" w14:textId="07FBF328"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4 x Reports SCM reports</w:t>
            </w:r>
          </w:p>
        </w:tc>
        <w:tc>
          <w:tcPr>
            <w:tcW w:w="220" w:type="dxa"/>
          </w:tcPr>
          <w:p w14:paraId="02E5BF61" w14:textId="77777777" w:rsidR="006C2407" w:rsidRPr="006C2407" w:rsidRDefault="006C2407" w:rsidP="006C2407">
            <w:pPr>
              <w:rPr>
                <w:rFonts w:ascii="Arial" w:hAnsi="Arial" w:cs="Arial"/>
                <w:color w:val="000000" w:themeColor="text1"/>
                <w:sz w:val="24"/>
                <w:szCs w:val="24"/>
              </w:rPr>
            </w:pPr>
          </w:p>
        </w:tc>
      </w:tr>
      <w:tr w:rsidR="006C2407" w:rsidRPr="006C2407" w14:paraId="40FEAD78" w14:textId="77777777" w:rsidTr="00163BE8">
        <w:tc>
          <w:tcPr>
            <w:tcW w:w="655" w:type="dxa"/>
          </w:tcPr>
          <w:p w14:paraId="648E4313" w14:textId="60AB93B7"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MFV 3</w:t>
            </w:r>
          </w:p>
        </w:tc>
        <w:tc>
          <w:tcPr>
            <w:tcW w:w="1263" w:type="dxa"/>
          </w:tcPr>
          <w:p w14:paraId="40B02491" w14:textId="314EC7EC"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4077A166" w14:textId="3658668D"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6,6,3</w:t>
            </w:r>
          </w:p>
        </w:tc>
        <w:tc>
          <w:tcPr>
            <w:tcW w:w="1855" w:type="dxa"/>
          </w:tcPr>
          <w:p w14:paraId="48778DE9" w14:textId="1029D9EE"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Municipality's Budget  actually spent on Workplace Skills Plan</w:t>
            </w:r>
          </w:p>
        </w:tc>
        <w:tc>
          <w:tcPr>
            <w:tcW w:w="1246" w:type="dxa"/>
          </w:tcPr>
          <w:p w14:paraId="2D8C04E7" w14:textId="309A3124"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Municipality's Budget  actually spent on Workplace Skills Plan</w:t>
            </w:r>
          </w:p>
        </w:tc>
        <w:tc>
          <w:tcPr>
            <w:tcW w:w="1733" w:type="dxa"/>
            <w:shd w:val="clear" w:color="auto" w:fill="FFFF00"/>
          </w:tcPr>
          <w:p w14:paraId="6FA4E2EA" w14:textId="265C039F"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 of budget spent on the WSP </w:t>
            </w:r>
          </w:p>
        </w:tc>
        <w:tc>
          <w:tcPr>
            <w:tcW w:w="1733" w:type="dxa"/>
            <w:shd w:val="clear" w:color="auto" w:fill="00B050"/>
          </w:tcPr>
          <w:p w14:paraId="23A21269" w14:textId="46441CCC"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 of budget spent on the WSP </w:t>
            </w:r>
          </w:p>
        </w:tc>
        <w:tc>
          <w:tcPr>
            <w:tcW w:w="1400" w:type="dxa"/>
            <w:shd w:val="clear" w:color="auto" w:fill="00B0F0"/>
          </w:tcPr>
          <w:p w14:paraId="1BA91319" w14:textId="74C66F1C"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100% spending of the budgeted amount on WSP in the year ending 30 June 2026</w:t>
            </w:r>
          </w:p>
        </w:tc>
        <w:tc>
          <w:tcPr>
            <w:tcW w:w="1124" w:type="dxa"/>
            <w:shd w:val="clear" w:color="auto" w:fill="0070C0"/>
          </w:tcPr>
          <w:p w14:paraId="404E6E77" w14:textId="77161D93"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100% spending of the budgeted amount on WSP in the year ending 30 June 2026</w:t>
            </w:r>
          </w:p>
        </w:tc>
        <w:tc>
          <w:tcPr>
            <w:tcW w:w="932" w:type="dxa"/>
          </w:tcPr>
          <w:p w14:paraId="1BF0908B" w14:textId="74DEA184"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76E5D8A5" w14:textId="67ABF3AF"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1x report spent on WSP</w:t>
            </w:r>
          </w:p>
        </w:tc>
        <w:tc>
          <w:tcPr>
            <w:tcW w:w="220" w:type="dxa"/>
          </w:tcPr>
          <w:p w14:paraId="6AB51BF6" w14:textId="77777777" w:rsidR="006C2407" w:rsidRPr="006C2407" w:rsidRDefault="006C2407" w:rsidP="006C2407">
            <w:pPr>
              <w:rPr>
                <w:rFonts w:ascii="Arial" w:hAnsi="Arial" w:cs="Arial"/>
                <w:color w:val="000000" w:themeColor="text1"/>
                <w:sz w:val="24"/>
                <w:szCs w:val="24"/>
              </w:rPr>
            </w:pPr>
          </w:p>
        </w:tc>
      </w:tr>
      <w:tr w:rsidR="006C2407" w:rsidRPr="006C2407" w14:paraId="0B8E2CAE" w14:textId="77777777" w:rsidTr="00163BE8">
        <w:tc>
          <w:tcPr>
            <w:tcW w:w="655" w:type="dxa"/>
          </w:tcPr>
          <w:p w14:paraId="754FE8D1" w14:textId="78630370"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MFV 4</w:t>
            </w:r>
          </w:p>
        </w:tc>
        <w:tc>
          <w:tcPr>
            <w:tcW w:w="1263" w:type="dxa"/>
          </w:tcPr>
          <w:p w14:paraId="15A392A3" w14:textId="0987E630"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3F3D42AB" w14:textId="3D9674B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6,6,4</w:t>
            </w:r>
          </w:p>
        </w:tc>
        <w:tc>
          <w:tcPr>
            <w:tcW w:w="1855" w:type="dxa"/>
          </w:tcPr>
          <w:p w14:paraId="2C337097" w14:textId="3303AE59"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To effectively manage financial conditional grants</w:t>
            </w:r>
          </w:p>
        </w:tc>
        <w:tc>
          <w:tcPr>
            <w:tcW w:w="1246" w:type="dxa"/>
          </w:tcPr>
          <w:p w14:paraId="4C731BDC" w14:textId="2F446007"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Effective management of grant dependent projects</w:t>
            </w:r>
          </w:p>
        </w:tc>
        <w:tc>
          <w:tcPr>
            <w:tcW w:w="1733" w:type="dxa"/>
            <w:shd w:val="clear" w:color="auto" w:fill="FFFF00"/>
          </w:tcPr>
          <w:p w14:paraId="770099F0" w14:textId="6D24C242"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 of the monthly Grants spent </w:t>
            </w:r>
          </w:p>
        </w:tc>
        <w:tc>
          <w:tcPr>
            <w:tcW w:w="1733" w:type="dxa"/>
            <w:shd w:val="clear" w:color="auto" w:fill="00B050"/>
          </w:tcPr>
          <w:p w14:paraId="6D1E9647" w14:textId="3E118B5C"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 of the grants spent </w:t>
            </w:r>
          </w:p>
        </w:tc>
        <w:tc>
          <w:tcPr>
            <w:tcW w:w="1400" w:type="dxa"/>
            <w:shd w:val="clear" w:color="auto" w:fill="00B0F0"/>
          </w:tcPr>
          <w:p w14:paraId="49781901" w14:textId="7BA17E41"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Spend 100% of the Monthly Grants budget in the year </w:t>
            </w:r>
            <w:r w:rsidRPr="006C2407">
              <w:rPr>
                <w:rFonts w:ascii="Arial" w:hAnsi="Arial" w:cs="Arial"/>
                <w:sz w:val="24"/>
                <w:szCs w:val="24"/>
              </w:rPr>
              <w:lastRenderedPageBreak/>
              <w:t>ending 30 JUNE 2026</w:t>
            </w:r>
          </w:p>
        </w:tc>
        <w:tc>
          <w:tcPr>
            <w:tcW w:w="1124" w:type="dxa"/>
            <w:shd w:val="clear" w:color="auto" w:fill="0070C0"/>
          </w:tcPr>
          <w:p w14:paraId="1F6414E8" w14:textId="2679776E"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lastRenderedPageBreak/>
              <w:t xml:space="preserve">Spend 100% of the Monthly Grants budget in the </w:t>
            </w:r>
            <w:r w:rsidRPr="006C2407">
              <w:rPr>
                <w:rFonts w:ascii="Arial" w:hAnsi="Arial" w:cs="Arial"/>
                <w:sz w:val="24"/>
                <w:szCs w:val="24"/>
              </w:rPr>
              <w:lastRenderedPageBreak/>
              <w:t>year ending 30 JUNE 2026</w:t>
            </w:r>
          </w:p>
        </w:tc>
        <w:tc>
          <w:tcPr>
            <w:tcW w:w="932" w:type="dxa"/>
          </w:tcPr>
          <w:p w14:paraId="5D82BE14" w14:textId="6E5CAFEF" w:rsidR="006C2407" w:rsidRPr="006C2407" w:rsidRDefault="006C2407" w:rsidP="006C2407">
            <w:pPr>
              <w:rPr>
                <w:rFonts w:ascii="Arial" w:hAnsi="Arial" w:cs="Arial"/>
                <w:color w:val="000000" w:themeColor="text1"/>
                <w:sz w:val="24"/>
                <w:szCs w:val="24"/>
              </w:rPr>
            </w:pPr>
            <w:r w:rsidRPr="006C2407">
              <w:rPr>
                <w:rFonts w:ascii="Arial" w:hAnsi="Arial" w:cs="Arial"/>
                <w:color w:val="000000" w:themeColor="text1"/>
                <w:sz w:val="24"/>
                <w:szCs w:val="24"/>
              </w:rPr>
              <w:lastRenderedPageBreak/>
              <w:t>NA</w:t>
            </w:r>
          </w:p>
        </w:tc>
        <w:tc>
          <w:tcPr>
            <w:tcW w:w="1233" w:type="dxa"/>
          </w:tcPr>
          <w:p w14:paraId="7BC2EF23" w14:textId="4AB07C95"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1x Grant spend Report</w:t>
            </w:r>
          </w:p>
        </w:tc>
        <w:tc>
          <w:tcPr>
            <w:tcW w:w="220" w:type="dxa"/>
          </w:tcPr>
          <w:p w14:paraId="005D04CF" w14:textId="77777777" w:rsidR="006C2407" w:rsidRPr="006C2407" w:rsidRDefault="006C2407" w:rsidP="006C2407">
            <w:pPr>
              <w:rPr>
                <w:rFonts w:ascii="Arial" w:hAnsi="Arial" w:cs="Arial"/>
                <w:color w:val="000000" w:themeColor="text1"/>
                <w:sz w:val="24"/>
                <w:szCs w:val="24"/>
              </w:rPr>
            </w:pPr>
          </w:p>
        </w:tc>
      </w:tr>
      <w:tr w:rsidR="006C2407" w:rsidRPr="006C2407" w14:paraId="5B0A222C" w14:textId="77777777" w:rsidTr="00163BE8">
        <w:tc>
          <w:tcPr>
            <w:tcW w:w="655" w:type="dxa"/>
          </w:tcPr>
          <w:p w14:paraId="3726F49A" w14:textId="27AA381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MFV 5</w:t>
            </w:r>
          </w:p>
        </w:tc>
        <w:tc>
          <w:tcPr>
            <w:tcW w:w="1263" w:type="dxa"/>
          </w:tcPr>
          <w:p w14:paraId="6C8294EE" w14:textId="4836724B"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68985842" w14:textId="6BCB8577"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6,6,1</w:t>
            </w:r>
          </w:p>
        </w:tc>
        <w:tc>
          <w:tcPr>
            <w:tcW w:w="1855" w:type="dxa"/>
            <w:vMerge w:val="restart"/>
          </w:tcPr>
          <w:p w14:paraId="2EFECB4B" w14:textId="77777777" w:rsidR="006C2407" w:rsidRPr="006C2407" w:rsidRDefault="006C2407" w:rsidP="006C2407">
            <w:pPr>
              <w:rPr>
                <w:rFonts w:ascii="Arial" w:hAnsi="Arial" w:cs="Arial"/>
                <w:color w:val="000000" w:themeColor="text1"/>
                <w:sz w:val="24"/>
                <w:szCs w:val="24"/>
              </w:rPr>
            </w:pPr>
            <w:r w:rsidRPr="006C2407">
              <w:rPr>
                <w:rFonts w:ascii="Arial" w:hAnsi="Arial" w:cs="Arial"/>
                <w:color w:val="000000" w:themeColor="text1"/>
                <w:sz w:val="24"/>
                <w:szCs w:val="24"/>
              </w:rPr>
              <w:t>To improve expenditure control/ regular monitoring departmental budget to curb irregular expenditure</w:t>
            </w:r>
          </w:p>
          <w:p w14:paraId="7FC9DA94" w14:textId="77777777" w:rsidR="006C2407" w:rsidRPr="006C2407" w:rsidRDefault="006C2407" w:rsidP="006C2407">
            <w:pPr>
              <w:rPr>
                <w:rFonts w:ascii="Arial" w:hAnsi="Arial" w:cs="Arial"/>
                <w:color w:val="000000" w:themeColor="text1"/>
                <w:sz w:val="24"/>
                <w:szCs w:val="24"/>
              </w:rPr>
            </w:pPr>
          </w:p>
          <w:p w14:paraId="7DD353E7" w14:textId="77777777" w:rsidR="006C2407" w:rsidRPr="006C2407" w:rsidRDefault="006C2407" w:rsidP="006C2407">
            <w:pPr>
              <w:rPr>
                <w:rFonts w:ascii="Arial" w:hAnsi="Arial" w:cs="Arial"/>
                <w:color w:val="000000" w:themeColor="text1"/>
                <w:sz w:val="24"/>
                <w:szCs w:val="24"/>
              </w:rPr>
            </w:pPr>
          </w:p>
          <w:p w14:paraId="2F46B3BD" w14:textId="77777777" w:rsidR="006C2407" w:rsidRPr="006C2407" w:rsidRDefault="006C2407" w:rsidP="006C2407">
            <w:pPr>
              <w:rPr>
                <w:rFonts w:ascii="Arial" w:hAnsi="Arial" w:cs="Arial"/>
                <w:color w:val="000000" w:themeColor="text1"/>
                <w:sz w:val="24"/>
                <w:szCs w:val="24"/>
              </w:rPr>
            </w:pPr>
          </w:p>
          <w:p w14:paraId="466A2603" w14:textId="77777777" w:rsidR="006C2407" w:rsidRPr="006C2407" w:rsidRDefault="006C2407" w:rsidP="006C2407">
            <w:pPr>
              <w:rPr>
                <w:rFonts w:ascii="Arial" w:hAnsi="Arial" w:cs="Arial"/>
                <w:color w:val="000000" w:themeColor="text1"/>
                <w:sz w:val="24"/>
                <w:szCs w:val="24"/>
              </w:rPr>
            </w:pPr>
          </w:p>
          <w:p w14:paraId="71411E73" w14:textId="77777777" w:rsidR="006C2407" w:rsidRPr="006C2407" w:rsidRDefault="006C2407" w:rsidP="006C2407">
            <w:pPr>
              <w:rPr>
                <w:rFonts w:ascii="Arial" w:hAnsi="Arial" w:cs="Arial"/>
                <w:color w:val="000000" w:themeColor="text1"/>
                <w:sz w:val="24"/>
                <w:szCs w:val="24"/>
              </w:rPr>
            </w:pPr>
          </w:p>
          <w:p w14:paraId="377EC819" w14:textId="77777777" w:rsidR="006C2407" w:rsidRPr="006C2407" w:rsidRDefault="006C2407" w:rsidP="006C2407">
            <w:pPr>
              <w:rPr>
                <w:rFonts w:ascii="Arial" w:hAnsi="Arial" w:cs="Arial"/>
                <w:color w:val="000000" w:themeColor="text1"/>
                <w:sz w:val="24"/>
                <w:szCs w:val="24"/>
              </w:rPr>
            </w:pPr>
          </w:p>
        </w:tc>
        <w:tc>
          <w:tcPr>
            <w:tcW w:w="1246" w:type="dxa"/>
            <w:vMerge w:val="restart"/>
          </w:tcPr>
          <w:p w14:paraId="079C4F2C" w14:textId="77777777" w:rsidR="006C2407" w:rsidRPr="006C2407" w:rsidRDefault="006C2407" w:rsidP="006C2407">
            <w:pPr>
              <w:rPr>
                <w:rFonts w:ascii="Arial" w:hAnsi="Arial" w:cs="Arial"/>
                <w:color w:val="000000" w:themeColor="text1"/>
                <w:sz w:val="24"/>
                <w:szCs w:val="24"/>
              </w:rPr>
            </w:pPr>
            <w:r w:rsidRPr="006C2407">
              <w:rPr>
                <w:rFonts w:ascii="Arial" w:hAnsi="Arial" w:cs="Arial"/>
                <w:color w:val="000000" w:themeColor="text1"/>
                <w:sz w:val="24"/>
                <w:szCs w:val="24"/>
              </w:rPr>
              <w:t>Enhanced municipal budgeting and budget implementation</w:t>
            </w:r>
          </w:p>
          <w:p w14:paraId="129610BF" w14:textId="77777777" w:rsidR="006C2407" w:rsidRPr="006C2407" w:rsidRDefault="006C2407" w:rsidP="006C2407">
            <w:pPr>
              <w:rPr>
                <w:rFonts w:ascii="Arial" w:hAnsi="Arial" w:cs="Arial"/>
                <w:color w:val="000000" w:themeColor="text1"/>
                <w:sz w:val="24"/>
                <w:szCs w:val="24"/>
              </w:rPr>
            </w:pPr>
          </w:p>
          <w:p w14:paraId="220D26FC" w14:textId="77777777" w:rsidR="006C2407" w:rsidRPr="006C2407" w:rsidRDefault="006C2407" w:rsidP="006C2407">
            <w:pPr>
              <w:rPr>
                <w:rFonts w:ascii="Arial" w:hAnsi="Arial" w:cs="Arial"/>
                <w:color w:val="000000" w:themeColor="text1"/>
                <w:sz w:val="24"/>
                <w:szCs w:val="24"/>
              </w:rPr>
            </w:pPr>
          </w:p>
          <w:p w14:paraId="6D9D62D7" w14:textId="77777777" w:rsidR="006C2407" w:rsidRPr="006C2407" w:rsidRDefault="006C2407" w:rsidP="006C2407">
            <w:pPr>
              <w:rPr>
                <w:rFonts w:ascii="Arial" w:hAnsi="Arial" w:cs="Arial"/>
                <w:color w:val="000000" w:themeColor="text1"/>
                <w:sz w:val="24"/>
                <w:szCs w:val="24"/>
              </w:rPr>
            </w:pPr>
          </w:p>
          <w:p w14:paraId="49E5D561" w14:textId="77777777" w:rsidR="006C2407" w:rsidRPr="006C2407" w:rsidRDefault="006C2407" w:rsidP="006C2407">
            <w:pPr>
              <w:rPr>
                <w:rFonts w:ascii="Arial" w:hAnsi="Arial" w:cs="Arial"/>
                <w:color w:val="000000" w:themeColor="text1"/>
                <w:sz w:val="24"/>
                <w:szCs w:val="24"/>
              </w:rPr>
            </w:pPr>
          </w:p>
          <w:p w14:paraId="1137CD12" w14:textId="77777777" w:rsidR="006C2407" w:rsidRPr="006C2407" w:rsidRDefault="006C2407" w:rsidP="006C2407">
            <w:pPr>
              <w:rPr>
                <w:rFonts w:ascii="Arial" w:hAnsi="Arial" w:cs="Arial"/>
                <w:color w:val="000000" w:themeColor="text1"/>
                <w:sz w:val="24"/>
                <w:szCs w:val="24"/>
              </w:rPr>
            </w:pPr>
          </w:p>
          <w:p w14:paraId="15CF450C" w14:textId="77777777" w:rsidR="006C2407" w:rsidRPr="006C2407" w:rsidRDefault="006C2407" w:rsidP="006C2407">
            <w:pPr>
              <w:rPr>
                <w:rFonts w:ascii="Arial" w:hAnsi="Arial" w:cs="Arial"/>
                <w:color w:val="000000" w:themeColor="text1"/>
                <w:sz w:val="24"/>
                <w:szCs w:val="24"/>
              </w:rPr>
            </w:pPr>
          </w:p>
        </w:tc>
        <w:tc>
          <w:tcPr>
            <w:tcW w:w="1733" w:type="dxa"/>
            <w:shd w:val="clear" w:color="auto" w:fill="FFFF00"/>
          </w:tcPr>
          <w:p w14:paraId="4B98884B" w14:textId="7B7E672B"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 of budgeted revenue collected </w:t>
            </w:r>
          </w:p>
        </w:tc>
        <w:tc>
          <w:tcPr>
            <w:tcW w:w="1733" w:type="dxa"/>
            <w:shd w:val="clear" w:color="auto" w:fill="00B050"/>
          </w:tcPr>
          <w:p w14:paraId="35B18228" w14:textId="5C11C5A2"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of budgeted revenue collected</w:t>
            </w:r>
          </w:p>
        </w:tc>
        <w:tc>
          <w:tcPr>
            <w:tcW w:w="1400" w:type="dxa"/>
            <w:shd w:val="clear" w:color="auto" w:fill="00B0F0"/>
          </w:tcPr>
          <w:p w14:paraId="75DB1B5C" w14:textId="5F9FAF23"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100% of budgeted revenue collected by 30 June 2026</w:t>
            </w:r>
          </w:p>
        </w:tc>
        <w:tc>
          <w:tcPr>
            <w:tcW w:w="1124" w:type="dxa"/>
            <w:shd w:val="clear" w:color="auto" w:fill="0070C0"/>
          </w:tcPr>
          <w:p w14:paraId="71B588A9" w14:textId="6EDBEB68"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85% of budgeted revenue collected by 30 June 2026</w:t>
            </w:r>
          </w:p>
        </w:tc>
        <w:tc>
          <w:tcPr>
            <w:tcW w:w="932" w:type="dxa"/>
          </w:tcPr>
          <w:p w14:paraId="5C48BF7E" w14:textId="1BE7326D"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6DE7279A" w14:textId="02C6BC8C"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4x monthly revenue reports</w:t>
            </w:r>
          </w:p>
        </w:tc>
        <w:tc>
          <w:tcPr>
            <w:tcW w:w="220" w:type="dxa"/>
          </w:tcPr>
          <w:p w14:paraId="57E72F30" w14:textId="77777777" w:rsidR="006C2407" w:rsidRPr="006C2407" w:rsidRDefault="006C2407" w:rsidP="006C2407">
            <w:pPr>
              <w:rPr>
                <w:rFonts w:ascii="Arial" w:hAnsi="Arial" w:cs="Arial"/>
                <w:color w:val="000000" w:themeColor="text1"/>
                <w:sz w:val="24"/>
                <w:szCs w:val="24"/>
              </w:rPr>
            </w:pPr>
          </w:p>
        </w:tc>
      </w:tr>
      <w:tr w:rsidR="006C2407" w:rsidRPr="006C2407" w14:paraId="451EE030" w14:textId="77777777" w:rsidTr="00163BE8">
        <w:tc>
          <w:tcPr>
            <w:tcW w:w="655" w:type="dxa"/>
          </w:tcPr>
          <w:p w14:paraId="07ADD7EF" w14:textId="79CC230F"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MFV 6</w:t>
            </w:r>
          </w:p>
        </w:tc>
        <w:tc>
          <w:tcPr>
            <w:tcW w:w="1263" w:type="dxa"/>
          </w:tcPr>
          <w:p w14:paraId="33419782" w14:textId="2769E7F8"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765E2C17" w14:textId="24F4CFC4"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6,6,1</w:t>
            </w:r>
          </w:p>
        </w:tc>
        <w:tc>
          <w:tcPr>
            <w:tcW w:w="1855" w:type="dxa"/>
            <w:vMerge/>
          </w:tcPr>
          <w:p w14:paraId="15CE74B4" w14:textId="77777777" w:rsidR="006C2407" w:rsidRPr="006C2407" w:rsidRDefault="006C2407" w:rsidP="006C2407">
            <w:pPr>
              <w:rPr>
                <w:rFonts w:ascii="Arial" w:hAnsi="Arial" w:cs="Arial"/>
                <w:color w:val="000000" w:themeColor="text1"/>
                <w:sz w:val="24"/>
                <w:szCs w:val="24"/>
              </w:rPr>
            </w:pPr>
          </w:p>
        </w:tc>
        <w:tc>
          <w:tcPr>
            <w:tcW w:w="1246" w:type="dxa"/>
            <w:vMerge/>
          </w:tcPr>
          <w:p w14:paraId="2C5FEB18" w14:textId="77777777" w:rsidR="006C2407" w:rsidRPr="006C2407" w:rsidRDefault="006C2407" w:rsidP="006C2407">
            <w:pPr>
              <w:rPr>
                <w:rFonts w:ascii="Arial" w:hAnsi="Arial" w:cs="Arial"/>
                <w:color w:val="000000" w:themeColor="text1"/>
                <w:sz w:val="24"/>
                <w:szCs w:val="24"/>
              </w:rPr>
            </w:pPr>
          </w:p>
        </w:tc>
        <w:tc>
          <w:tcPr>
            <w:tcW w:w="1733" w:type="dxa"/>
            <w:shd w:val="clear" w:color="auto" w:fill="FFFF00"/>
          </w:tcPr>
          <w:p w14:paraId="76CAB90E" w14:textId="3B48DF12"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Number of Supply Chain Management reports prepared and submitted to Mayor &amp; PT </w:t>
            </w:r>
          </w:p>
        </w:tc>
        <w:tc>
          <w:tcPr>
            <w:tcW w:w="1733" w:type="dxa"/>
            <w:shd w:val="clear" w:color="auto" w:fill="00B050"/>
          </w:tcPr>
          <w:p w14:paraId="5A2A36E9" w14:textId="30D7B91C"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Number of Supply Chain Management reports prepared and submitted to Mayor &amp; PT </w:t>
            </w:r>
          </w:p>
        </w:tc>
        <w:tc>
          <w:tcPr>
            <w:tcW w:w="1400" w:type="dxa"/>
            <w:shd w:val="clear" w:color="auto" w:fill="00B0F0"/>
          </w:tcPr>
          <w:p w14:paraId="208966FB" w14:textId="0C0ECBDA"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4- Supply Chain Management Quarterly Reports prepared and submitted Mayor &amp; PT by 30 June 2026</w:t>
            </w:r>
          </w:p>
        </w:tc>
        <w:tc>
          <w:tcPr>
            <w:tcW w:w="1124" w:type="dxa"/>
            <w:shd w:val="clear" w:color="auto" w:fill="0070C0"/>
          </w:tcPr>
          <w:p w14:paraId="524078F5" w14:textId="05E2ED45"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4- Supply Chain Management Quarterly Reports prepared and submitted Mayor &amp; PT by 30 June 2026</w:t>
            </w:r>
          </w:p>
        </w:tc>
        <w:tc>
          <w:tcPr>
            <w:tcW w:w="932" w:type="dxa"/>
          </w:tcPr>
          <w:p w14:paraId="0E6D3DAD" w14:textId="0F86419D"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0FE3D431" w14:textId="4C4E748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The Signed Quarterly reports &amp; the Proof of Submission to the Mayor &amp; PT</w:t>
            </w:r>
          </w:p>
        </w:tc>
        <w:tc>
          <w:tcPr>
            <w:tcW w:w="220" w:type="dxa"/>
          </w:tcPr>
          <w:p w14:paraId="32501413" w14:textId="77777777" w:rsidR="006C2407" w:rsidRPr="006C2407" w:rsidRDefault="006C2407" w:rsidP="006C2407">
            <w:pPr>
              <w:rPr>
                <w:rFonts w:ascii="Arial" w:hAnsi="Arial" w:cs="Arial"/>
                <w:color w:val="000000" w:themeColor="text1"/>
                <w:sz w:val="24"/>
                <w:szCs w:val="24"/>
              </w:rPr>
            </w:pPr>
          </w:p>
        </w:tc>
      </w:tr>
      <w:tr w:rsidR="006C2407" w:rsidRPr="006C2407" w14:paraId="7ADC6CC6" w14:textId="77777777" w:rsidTr="00163BE8">
        <w:tc>
          <w:tcPr>
            <w:tcW w:w="655" w:type="dxa"/>
          </w:tcPr>
          <w:p w14:paraId="51E3A3F0" w14:textId="5ED34E4B"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MFV 7</w:t>
            </w:r>
          </w:p>
        </w:tc>
        <w:tc>
          <w:tcPr>
            <w:tcW w:w="1263" w:type="dxa"/>
          </w:tcPr>
          <w:p w14:paraId="25151823" w14:textId="6B6F8702"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354BCA69" w14:textId="309B49EB"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6,6,1</w:t>
            </w:r>
          </w:p>
        </w:tc>
        <w:tc>
          <w:tcPr>
            <w:tcW w:w="1855" w:type="dxa"/>
            <w:vMerge/>
          </w:tcPr>
          <w:p w14:paraId="37A0F3DD" w14:textId="77777777" w:rsidR="006C2407" w:rsidRPr="006C2407" w:rsidRDefault="006C2407" w:rsidP="006C2407">
            <w:pPr>
              <w:rPr>
                <w:rFonts w:ascii="Arial" w:hAnsi="Arial" w:cs="Arial"/>
                <w:color w:val="000000" w:themeColor="text1"/>
                <w:sz w:val="24"/>
                <w:szCs w:val="24"/>
              </w:rPr>
            </w:pPr>
          </w:p>
        </w:tc>
        <w:tc>
          <w:tcPr>
            <w:tcW w:w="1246" w:type="dxa"/>
            <w:vMerge/>
          </w:tcPr>
          <w:p w14:paraId="34B83755" w14:textId="77777777" w:rsidR="006C2407" w:rsidRPr="006C2407" w:rsidRDefault="006C2407" w:rsidP="006C2407">
            <w:pPr>
              <w:rPr>
                <w:rFonts w:ascii="Arial" w:hAnsi="Arial" w:cs="Arial"/>
                <w:color w:val="000000" w:themeColor="text1"/>
                <w:sz w:val="24"/>
                <w:szCs w:val="24"/>
              </w:rPr>
            </w:pPr>
          </w:p>
        </w:tc>
        <w:tc>
          <w:tcPr>
            <w:tcW w:w="1733" w:type="dxa"/>
            <w:shd w:val="clear" w:color="auto" w:fill="FFFF00"/>
          </w:tcPr>
          <w:p w14:paraId="1A2F8DC0" w14:textId="75A29884"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 of Capital budget spent </w:t>
            </w:r>
          </w:p>
        </w:tc>
        <w:tc>
          <w:tcPr>
            <w:tcW w:w="1733" w:type="dxa"/>
            <w:shd w:val="clear" w:color="auto" w:fill="00B050"/>
          </w:tcPr>
          <w:p w14:paraId="2D5DB85F" w14:textId="5EE5382B"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 of Capital budget spent </w:t>
            </w:r>
          </w:p>
        </w:tc>
        <w:tc>
          <w:tcPr>
            <w:tcW w:w="1400" w:type="dxa"/>
            <w:shd w:val="clear" w:color="auto" w:fill="00B0F0"/>
          </w:tcPr>
          <w:p w14:paraId="7F76E222" w14:textId="2EAF2085"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100% Capital budget spent by </w:t>
            </w:r>
            <w:r w:rsidRPr="006C2407">
              <w:rPr>
                <w:rFonts w:ascii="Arial" w:hAnsi="Arial" w:cs="Arial"/>
                <w:sz w:val="24"/>
                <w:szCs w:val="24"/>
              </w:rPr>
              <w:lastRenderedPageBreak/>
              <w:t>30 June 2026</w:t>
            </w:r>
          </w:p>
        </w:tc>
        <w:tc>
          <w:tcPr>
            <w:tcW w:w="1124" w:type="dxa"/>
            <w:shd w:val="clear" w:color="auto" w:fill="0070C0"/>
          </w:tcPr>
          <w:p w14:paraId="0ECE3973" w14:textId="6DB52689"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lastRenderedPageBreak/>
              <w:t xml:space="preserve">100% Capital budget spent by </w:t>
            </w:r>
            <w:r w:rsidRPr="006C2407">
              <w:rPr>
                <w:rFonts w:ascii="Arial" w:hAnsi="Arial" w:cs="Arial"/>
                <w:sz w:val="24"/>
                <w:szCs w:val="24"/>
              </w:rPr>
              <w:lastRenderedPageBreak/>
              <w:t>30 June 2026</w:t>
            </w:r>
          </w:p>
        </w:tc>
        <w:tc>
          <w:tcPr>
            <w:tcW w:w="932" w:type="dxa"/>
          </w:tcPr>
          <w:p w14:paraId="187EB770" w14:textId="2C8FD87D"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lastRenderedPageBreak/>
              <w:t>N/A</w:t>
            </w:r>
          </w:p>
        </w:tc>
        <w:tc>
          <w:tcPr>
            <w:tcW w:w="1233" w:type="dxa"/>
          </w:tcPr>
          <w:p w14:paraId="5050022D" w14:textId="78D9210D"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1x report spent on capital budget</w:t>
            </w:r>
          </w:p>
        </w:tc>
        <w:tc>
          <w:tcPr>
            <w:tcW w:w="220" w:type="dxa"/>
          </w:tcPr>
          <w:p w14:paraId="287064EC" w14:textId="77777777" w:rsidR="006C2407" w:rsidRPr="006C2407" w:rsidRDefault="006C2407" w:rsidP="006C2407">
            <w:pPr>
              <w:rPr>
                <w:rFonts w:ascii="Arial" w:hAnsi="Arial" w:cs="Arial"/>
                <w:color w:val="000000" w:themeColor="text1"/>
                <w:sz w:val="24"/>
                <w:szCs w:val="24"/>
              </w:rPr>
            </w:pPr>
          </w:p>
        </w:tc>
      </w:tr>
      <w:tr w:rsidR="006C2407" w:rsidRPr="006C2407" w14:paraId="19F8EA8F" w14:textId="77777777" w:rsidTr="00163BE8">
        <w:tc>
          <w:tcPr>
            <w:tcW w:w="655" w:type="dxa"/>
          </w:tcPr>
          <w:p w14:paraId="6826E6AD" w14:textId="506F8F51"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MFV 8</w:t>
            </w:r>
          </w:p>
        </w:tc>
        <w:tc>
          <w:tcPr>
            <w:tcW w:w="1263" w:type="dxa"/>
          </w:tcPr>
          <w:p w14:paraId="376C58E2" w14:textId="62D9F32F"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529AAE5E" w14:textId="5E534D54"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6,6,1</w:t>
            </w:r>
          </w:p>
        </w:tc>
        <w:tc>
          <w:tcPr>
            <w:tcW w:w="1855" w:type="dxa"/>
            <w:vMerge/>
          </w:tcPr>
          <w:p w14:paraId="132024F1" w14:textId="77777777" w:rsidR="006C2407" w:rsidRPr="006C2407" w:rsidRDefault="006C2407" w:rsidP="006C2407">
            <w:pPr>
              <w:rPr>
                <w:rFonts w:ascii="Arial" w:hAnsi="Arial" w:cs="Arial"/>
                <w:color w:val="000000" w:themeColor="text1"/>
                <w:sz w:val="24"/>
                <w:szCs w:val="24"/>
              </w:rPr>
            </w:pPr>
          </w:p>
        </w:tc>
        <w:tc>
          <w:tcPr>
            <w:tcW w:w="1246" w:type="dxa"/>
            <w:vMerge/>
          </w:tcPr>
          <w:p w14:paraId="5335EE64" w14:textId="77777777" w:rsidR="006C2407" w:rsidRPr="006C2407" w:rsidRDefault="006C2407" w:rsidP="006C2407">
            <w:pPr>
              <w:rPr>
                <w:rFonts w:ascii="Arial" w:hAnsi="Arial" w:cs="Arial"/>
                <w:color w:val="000000" w:themeColor="text1"/>
                <w:sz w:val="24"/>
                <w:szCs w:val="24"/>
              </w:rPr>
            </w:pPr>
          </w:p>
        </w:tc>
        <w:tc>
          <w:tcPr>
            <w:tcW w:w="1733" w:type="dxa"/>
            <w:shd w:val="clear" w:color="auto" w:fill="FFFF00"/>
          </w:tcPr>
          <w:p w14:paraId="57075F0C" w14:textId="79C1FE21"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Ratio in compliance with MFMA section 54(2)(a)</w:t>
            </w:r>
          </w:p>
        </w:tc>
        <w:tc>
          <w:tcPr>
            <w:tcW w:w="1733" w:type="dxa"/>
            <w:shd w:val="clear" w:color="auto" w:fill="00B050"/>
          </w:tcPr>
          <w:p w14:paraId="50D63EB4" w14:textId="1AA8B10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Ratio in compliance with MFMA section 54(2)(a)</w:t>
            </w:r>
          </w:p>
        </w:tc>
        <w:tc>
          <w:tcPr>
            <w:tcW w:w="1400" w:type="dxa"/>
            <w:shd w:val="clear" w:color="auto" w:fill="00B0F0"/>
          </w:tcPr>
          <w:p w14:paraId="46305615" w14:textId="0F7F5C3F"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Maintained outstanding Debtors to revenue ration at less than 0,5 by the end o 30 June 2026</w:t>
            </w:r>
          </w:p>
        </w:tc>
        <w:tc>
          <w:tcPr>
            <w:tcW w:w="1124" w:type="dxa"/>
            <w:shd w:val="clear" w:color="auto" w:fill="0070C0"/>
          </w:tcPr>
          <w:p w14:paraId="47634389" w14:textId="1ABCCD00"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50% maintained outstanding Debtors to revenue ration at less than 0,5 by the end of 30 June 2026</w:t>
            </w:r>
          </w:p>
        </w:tc>
        <w:tc>
          <w:tcPr>
            <w:tcW w:w="932" w:type="dxa"/>
          </w:tcPr>
          <w:p w14:paraId="4622CBCA" w14:textId="2570EC95"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3FF0E93D" w14:textId="3CD5F0E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4x revenue reports</w:t>
            </w:r>
          </w:p>
        </w:tc>
        <w:tc>
          <w:tcPr>
            <w:tcW w:w="220" w:type="dxa"/>
          </w:tcPr>
          <w:p w14:paraId="18308F5F" w14:textId="77777777" w:rsidR="006C2407" w:rsidRPr="006C2407" w:rsidRDefault="006C2407" w:rsidP="006C2407">
            <w:pPr>
              <w:rPr>
                <w:rFonts w:ascii="Arial" w:hAnsi="Arial" w:cs="Arial"/>
                <w:color w:val="000000" w:themeColor="text1"/>
                <w:sz w:val="24"/>
                <w:szCs w:val="24"/>
              </w:rPr>
            </w:pPr>
          </w:p>
        </w:tc>
      </w:tr>
      <w:tr w:rsidR="006C2407" w:rsidRPr="006C2407" w14:paraId="42259ACA" w14:textId="77777777" w:rsidTr="00163BE8">
        <w:tc>
          <w:tcPr>
            <w:tcW w:w="655" w:type="dxa"/>
          </w:tcPr>
          <w:p w14:paraId="374A9F6E" w14:textId="304091CE"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MFV 9</w:t>
            </w:r>
          </w:p>
        </w:tc>
        <w:tc>
          <w:tcPr>
            <w:tcW w:w="1263" w:type="dxa"/>
          </w:tcPr>
          <w:p w14:paraId="44D3016C" w14:textId="38265ABC"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6DEA6A7E" w14:textId="3273C267"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6,6,1</w:t>
            </w:r>
          </w:p>
        </w:tc>
        <w:tc>
          <w:tcPr>
            <w:tcW w:w="1855" w:type="dxa"/>
            <w:vMerge/>
          </w:tcPr>
          <w:p w14:paraId="550450F1" w14:textId="77777777" w:rsidR="006C2407" w:rsidRPr="006C2407" w:rsidRDefault="006C2407" w:rsidP="006C2407">
            <w:pPr>
              <w:rPr>
                <w:rFonts w:ascii="Arial" w:hAnsi="Arial" w:cs="Arial"/>
                <w:color w:val="000000" w:themeColor="text1"/>
                <w:sz w:val="24"/>
                <w:szCs w:val="24"/>
              </w:rPr>
            </w:pPr>
          </w:p>
        </w:tc>
        <w:tc>
          <w:tcPr>
            <w:tcW w:w="1246" w:type="dxa"/>
            <w:vMerge/>
          </w:tcPr>
          <w:p w14:paraId="21A2206B" w14:textId="77777777" w:rsidR="006C2407" w:rsidRPr="006C2407" w:rsidRDefault="006C2407" w:rsidP="006C2407">
            <w:pPr>
              <w:rPr>
                <w:rFonts w:ascii="Arial" w:hAnsi="Arial" w:cs="Arial"/>
                <w:color w:val="000000" w:themeColor="text1"/>
                <w:sz w:val="24"/>
                <w:szCs w:val="24"/>
              </w:rPr>
            </w:pPr>
          </w:p>
        </w:tc>
        <w:tc>
          <w:tcPr>
            <w:tcW w:w="1733" w:type="dxa"/>
            <w:shd w:val="clear" w:color="auto" w:fill="FFFF00"/>
          </w:tcPr>
          <w:p w14:paraId="63C26DCE" w14:textId="223F33B2"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Ratio in compliance with MFMA section 54(2)(e)</w:t>
            </w:r>
          </w:p>
        </w:tc>
        <w:tc>
          <w:tcPr>
            <w:tcW w:w="1733" w:type="dxa"/>
            <w:shd w:val="clear" w:color="auto" w:fill="00B050"/>
          </w:tcPr>
          <w:p w14:paraId="34FB55DF" w14:textId="49494920"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Ratio in compliance with MFMA section 54(2)(e)</w:t>
            </w:r>
          </w:p>
        </w:tc>
        <w:tc>
          <w:tcPr>
            <w:tcW w:w="1400" w:type="dxa"/>
            <w:shd w:val="clear" w:color="auto" w:fill="00B0F0"/>
          </w:tcPr>
          <w:p w14:paraId="291A2447" w14:textId="24028CC5"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More than 1 debt coverage ratio maintained at less than 1 for the year ended 30 June 2026</w:t>
            </w:r>
          </w:p>
        </w:tc>
        <w:tc>
          <w:tcPr>
            <w:tcW w:w="1124" w:type="dxa"/>
            <w:shd w:val="clear" w:color="auto" w:fill="0070C0"/>
          </w:tcPr>
          <w:p w14:paraId="6AEE9095" w14:textId="5698C4C4"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More than 100% debt coverage ratio maintained at less than 1 for the year ended 30 June 2026</w:t>
            </w:r>
          </w:p>
        </w:tc>
        <w:tc>
          <w:tcPr>
            <w:tcW w:w="932" w:type="dxa"/>
          </w:tcPr>
          <w:p w14:paraId="5D2D8755" w14:textId="7830DA4E"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36ADB49A" w14:textId="58F59271"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4x revenue reports</w:t>
            </w:r>
          </w:p>
        </w:tc>
        <w:tc>
          <w:tcPr>
            <w:tcW w:w="220" w:type="dxa"/>
          </w:tcPr>
          <w:p w14:paraId="40F640ED" w14:textId="77777777" w:rsidR="006C2407" w:rsidRPr="006C2407" w:rsidRDefault="006C2407" w:rsidP="006C2407">
            <w:pPr>
              <w:rPr>
                <w:rFonts w:ascii="Arial" w:hAnsi="Arial" w:cs="Arial"/>
                <w:color w:val="000000" w:themeColor="text1"/>
                <w:sz w:val="24"/>
                <w:szCs w:val="24"/>
              </w:rPr>
            </w:pPr>
          </w:p>
        </w:tc>
      </w:tr>
      <w:tr w:rsidR="006C2407" w:rsidRPr="006C2407" w14:paraId="2E3E687B" w14:textId="77777777" w:rsidTr="00163BE8">
        <w:tc>
          <w:tcPr>
            <w:tcW w:w="655" w:type="dxa"/>
          </w:tcPr>
          <w:p w14:paraId="7791C948" w14:textId="1DF5B6AC"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lastRenderedPageBreak/>
              <w:t>MFV 10</w:t>
            </w:r>
          </w:p>
        </w:tc>
        <w:tc>
          <w:tcPr>
            <w:tcW w:w="1263" w:type="dxa"/>
          </w:tcPr>
          <w:p w14:paraId="2EE3C180" w14:textId="766DA25F"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7283062B" w14:textId="66FB1810"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6,6,1</w:t>
            </w:r>
          </w:p>
        </w:tc>
        <w:tc>
          <w:tcPr>
            <w:tcW w:w="1855" w:type="dxa"/>
            <w:vMerge/>
          </w:tcPr>
          <w:p w14:paraId="27908214" w14:textId="77777777" w:rsidR="006C2407" w:rsidRPr="006C2407" w:rsidRDefault="006C2407" w:rsidP="006C2407">
            <w:pPr>
              <w:rPr>
                <w:rFonts w:ascii="Arial" w:hAnsi="Arial" w:cs="Arial"/>
                <w:color w:val="000000" w:themeColor="text1"/>
                <w:sz w:val="24"/>
                <w:szCs w:val="24"/>
              </w:rPr>
            </w:pPr>
          </w:p>
        </w:tc>
        <w:tc>
          <w:tcPr>
            <w:tcW w:w="1246" w:type="dxa"/>
            <w:vMerge/>
          </w:tcPr>
          <w:p w14:paraId="6DDB06D0" w14:textId="77777777" w:rsidR="006C2407" w:rsidRPr="006C2407" w:rsidRDefault="006C2407" w:rsidP="006C2407">
            <w:pPr>
              <w:rPr>
                <w:rFonts w:ascii="Arial" w:hAnsi="Arial" w:cs="Arial"/>
                <w:color w:val="000000" w:themeColor="text1"/>
                <w:sz w:val="24"/>
                <w:szCs w:val="24"/>
              </w:rPr>
            </w:pPr>
          </w:p>
        </w:tc>
        <w:tc>
          <w:tcPr>
            <w:tcW w:w="1733" w:type="dxa"/>
            <w:shd w:val="clear" w:color="auto" w:fill="FFFF00"/>
          </w:tcPr>
          <w:p w14:paraId="06A159B2" w14:textId="6DAF094E"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Cash / Cost coverage Ratio</w:t>
            </w:r>
          </w:p>
        </w:tc>
        <w:tc>
          <w:tcPr>
            <w:tcW w:w="1733" w:type="dxa"/>
            <w:shd w:val="clear" w:color="auto" w:fill="00B050"/>
          </w:tcPr>
          <w:p w14:paraId="76FAA627" w14:textId="1B873748"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Number Cash / Cost coverage Ratio</w:t>
            </w:r>
          </w:p>
        </w:tc>
        <w:tc>
          <w:tcPr>
            <w:tcW w:w="1400" w:type="dxa"/>
            <w:shd w:val="clear" w:color="auto" w:fill="00B0F0"/>
          </w:tcPr>
          <w:p w14:paraId="08C5119E" w14:textId="10DF17AB"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More than 1 month coverage ratio maintained for the year ending 30 June 2026</w:t>
            </w:r>
          </w:p>
        </w:tc>
        <w:tc>
          <w:tcPr>
            <w:tcW w:w="1124" w:type="dxa"/>
            <w:shd w:val="clear" w:color="auto" w:fill="0070C0"/>
          </w:tcPr>
          <w:p w14:paraId="0B41A029" w14:textId="3DC16EC4"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More than 1 month coverage ratio maintained for the year ending 30 June 2026</w:t>
            </w:r>
          </w:p>
        </w:tc>
        <w:tc>
          <w:tcPr>
            <w:tcW w:w="932" w:type="dxa"/>
          </w:tcPr>
          <w:p w14:paraId="6FA9FC7D" w14:textId="0533DBCC"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67483F12" w14:textId="5FFFE552"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4x revenue reports</w:t>
            </w:r>
          </w:p>
        </w:tc>
        <w:tc>
          <w:tcPr>
            <w:tcW w:w="220" w:type="dxa"/>
          </w:tcPr>
          <w:p w14:paraId="59A87286" w14:textId="77777777" w:rsidR="006C2407" w:rsidRPr="006C2407" w:rsidRDefault="006C2407" w:rsidP="006C2407">
            <w:pPr>
              <w:rPr>
                <w:rFonts w:ascii="Arial" w:hAnsi="Arial" w:cs="Arial"/>
                <w:color w:val="000000" w:themeColor="text1"/>
                <w:sz w:val="24"/>
                <w:szCs w:val="24"/>
              </w:rPr>
            </w:pPr>
          </w:p>
        </w:tc>
      </w:tr>
      <w:tr w:rsidR="006C2407" w:rsidRPr="006C2407" w14:paraId="3D3EB4CB" w14:textId="77777777" w:rsidTr="00163BE8">
        <w:tc>
          <w:tcPr>
            <w:tcW w:w="655" w:type="dxa"/>
          </w:tcPr>
          <w:p w14:paraId="7B53D088" w14:textId="49D6F9E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MFV 11</w:t>
            </w:r>
          </w:p>
        </w:tc>
        <w:tc>
          <w:tcPr>
            <w:tcW w:w="1263" w:type="dxa"/>
          </w:tcPr>
          <w:p w14:paraId="5973EEFC" w14:textId="573DCF75"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Budget and Treasury Office</w:t>
            </w:r>
          </w:p>
        </w:tc>
        <w:tc>
          <w:tcPr>
            <w:tcW w:w="554" w:type="dxa"/>
          </w:tcPr>
          <w:p w14:paraId="4FA423DF" w14:textId="794CB2B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6,6,1</w:t>
            </w:r>
          </w:p>
        </w:tc>
        <w:tc>
          <w:tcPr>
            <w:tcW w:w="1855" w:type="dxa"/>
            <w:vMerge/>
          </w:tcPr>
          <w:p w14:paraId="6700F22F" w14:textId="77777777" w:rsidR="006C2407" w:rsidRPr="006C2407" w:rsidRDefault="006C2407" w:rsidP="006C2407">
            <w:pPr>
              <w:rPr>
                <w:rFonts w:ascii="Arial" w:hAnsi="Arial" w:cs="Arial"/>
                <w:color w:val="000000" w:themeColor="text1"/>
                <w:sz w:val="24"/>
                <w:szCs w:val="24"/>
              </w:rPr>
            </w:pPr>
          </w:p>
        </w:tc>
        <w:tc>
          <w:tcPr>
            <w:tcW w:w="1246" w:type="dxa"/>
            <w:vMerge/>
          </w:tcPr>
          <w:p w14:paraId="2A57DC8D" w14:textId="77777777" w:rsidR="006C2407" w:rsidRPr="006C2407" w:rsidRDefault="006C2407" w:rsidP="006C2407">
            <w:pPr>
              <w:rPr>
                <w:rFonts w:ascii="Arial" w:hAnsi="Arial" w:cs="Arial"/>
                <w:color w:val="000000" w:themeColor="text1"/>
                <w:sz w:val="24"/>
                <w:szCs w:val="24"/>
              </w:rPr>
            </w:pPr>
          </w:p>
        </w:tc>
        <w:tc>
          <w:tcPr>
            <w:tcW w:w="1733" w:type="dxa"/>
            <w:shd w:val="clear" w:color="auto" w:fill="FFFF00"/>
          </w:tcPr>
          <w:p w14:paraId="07B4E125" w14:textId="6F04E6C6"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Current Ratio</w:t>
            </w:r>
          </w:p>
        </w:tc>
        <w:tc>
          <w:tcPr>
            <w:tcW w:w="1733" w:type="dxa"/>
            <w:shd w:val="clear" w:color="auto" w:fill="00B050"/>
          </w:tcPr>
          <w:p w14:paraId="412E0CB4" w14:textId="2D6072CA"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Current Ratio</w:t>
            </w:r>
          </w:p>
        </w:tc>
        <w:tc>
          <w:tcPr>
            <w:tcW w:w="1400" w:type="dxa"/>
            <w:shd w:val="clear" w:color="auto" w:fill="00B0F0"/>
          </w:tcPr>
          <w:p w14:paraId="1EAA1B14" w14:textId="599BB424"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Statement of financial position to be maintained between 1,5 to 2:1 in the year ending 30 June 2026</w:t>
            </w:r>
          </w:p>
        </w:tc>
        <w:tc>
          <w:tcPr>
            <w:tcW w:w="1124" w:type="dxa"/>
            <w:shd w:val="clear" w:color="auto" w:fill="0070C0"/>
          </w:tcPr>
          <w:p w14:paraId="7EDD7EE4" w14:textId="40C32DB2"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1x 2024/2025 statement of financial position to be maintained between 1,5 to 2:1 in the year ending 30 June 2026</w:t>
            </w:r>
          </w:p>
        </w:tc>
        <w:tc>
          <w:tcPr>
            <w:tcW w:w="932" w:type="dxa"/>
          </w:tcPr>
          <w:p w14:paraId="1259EC9D" w14:textId="3183E585"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N/A</w:t>
            </w:r>
          </w:p>
        </w:tc>
        <w:tc>
          <w:tcPr>
            <w:tcW w:w="1233" w:type="dxa"/>
          </w:tcPr>
          <w:p w14:paraId="1ED6F936" w14:textId="770D66AF" w:rsidR="006C2407" w:rsidRPr="006C2407" w:rsidRDefault="006C2407" w:rsidP="006C2407">
            <w:pPr>
              <w:rPr>
                <w:rFonts w:ascii="Arial" w:hAnsi="Arial" w:cs="Arial"/>
                <w:color w:val="000000" w:themeColor="text1"/>
                <w:sz w:val="24"/>
                <w:szCs w:val="24"/>
              </w:rPr>
            </w:pPr>
            <w:r w:rsidRPr="006C2407">
              <w:rPr>
                <w:rFonts w:ascii="Arial" w:hAnsi="Arial" w:cs="Arial"/>
                <w:sz w:val="24"/>
                <w:szCs w:val="24"/>
              </w:rPr>
              <w:t xml:space="preserve">1x financial statements </w:t>
            </w:r>
          </w:p>
        </w:tc>
        <w:tc>
          <w:tcPr>
            <w:tcW w:w="220" w:type="dxa"/>
          </w:tcPr>
          <w:p w14:paraId="38234C9B" w14:textId="77777777" w:rsidR="006C2407" w:rsidRPr="006C2407" w:rsidRDefault="006C2407" w:rsidP="006C2407">
            <w:pPr>
              <w:rPr>
                <w:rFonts w:ascii="Arial" w:hAnsi="Arial" w:cs="Arial"/>
                <w:color w:val="000000" w:themeColor="text1"/>
                <w:sz w:val="24"/>
                <w:szCs w:val="24"/>
              </w:rPr>
            </w:pPr>
          </w:p>
        </w:tc>
      </w:tr>
    </w:tbl>
    <w:p w14:paraId="01FD5D82" w14:textId="77777777" w:rsidR="00EA5A89" w:rsidRPr="006C2407" w:rsidRDefault="00EA5A89" w:rsidP="00871E28">
      <w:pPr>
        <w:rPr>
          <w:rFonts w:ascii="Arial" w:hAnsi="Arial" w:cs="Arial"/>
          <w:color w:val="000000" w:themeColor="text1"/>
          <w:sz w:val="24"/>
          <w:szCs w:val="24"/>
        </w:rPr>
        <w:sectPr w:rsidR="00EA5A89" w:rsidRPr="006C2407" w:rsidSect="00A15795">
          <w:pgSz w:w="16838" w:h="11906" w:orient="landscape" w:code="9"/>
          <w:pgMar w:top="1440" w:right="1440" w:bottom="1440" w:left="1440" w:header="709" w:footer="709" w:gutter="0"/>
          <w:pgNumType w:start="1"/>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E3C6A" w14:paraId="0F80F115" w14:textId="77777777" w:rsidTr="000E3C6A">
        <w:tc>
          <w:tcPr>
            <w:tcW w:w="4508" w:type="dxa"/>
            <w:shd w:val="clear" w:color="auto" w:fill="FFFF00"/>
          </w:tcPr>
          <w:p w14:paraId="5FC92EFC" w14:textId="77777777" w:rsidR="000E3C6A" w:rsidRDefault="000E3C6A" w:rsidP="00871E28">
            <w:pPr>
              <w:tabs>
                <w:tab w:val="left" w:pos="2483"/>
                <w:tab w:val="left" w:pos="4404"/>
              </w:tabs>
              <w:rPr>
                <w:rFonts w:ascii="Arial" w:hAnsi="Arial" w:cs="Arial"/>
                <w:color w:val="000000" w:themeColor="text1"/>
                <w:sz w:val="24"/>
                <w:szCs w:val="24"/>
              </w:rPr>
            </w:pPr>
          </w:p>
        </w:tc>
        <w:tc>
          <w:tcPr>
            <w:tcW w:w="4508" w:type="dxa"/>
          </w:tcPr>
          <w:p w14:paraId="441C5F4D" w14:textId="1887C57F" w:rsidR="000E3C6A" w:rsidRDefault="000E3C6A" w:rsidP="00871E28">
            <w:pPr>
              <w:tabs>
                <w:tab w:val="left" w:pos="2483"/>
                <w:tab w:val="left" w:pos="4404"/>
              </w:tabs>
              <w:rPr>
                <w:rFonts w:ascii="Arial" w:hAnsi="Arial" w:cs="Arial"/>
                <w:color w:val="000000" w:themeColor="text1"/>
                <w:sz w:val="24"/>
                <w:szCs w:val="24"/>
              </w:rPr>
            </w:pPr>
            <w:r w:rsidRPr="000E3C6A">
              <w:rPr>
                <w:rFonts w:ascii="Arial" w:hAnsi="Arial" w:cs="Arial"/>
                <w:color w:val="000000" w:themeColor="text1"/>
                <w:sz w:val="24"/>
                <w:szCs w:val="24"/>
              </w:rPr>
              <w:t>Initial Indicator</w:t>
            </w:r>
          </w:p>
        </w:tc>
      </w:tr>
      <w:tr w:rsidR="000E3C6A" w14:paraId="194B2972" w14:textId="77777777" w:rsidTr="000E3C6A">
        <w:tc>
          <w:tcPr>
            <w:tcW w:w="4508" w:type="dxa"/>
            <w:shd w:val="clear" w:color="auto" w:fill="00B050"/>
          </w:tcPr>
          <w:p w14:paraId="60AD5984" w14:textId="1DE9D777" w:rsidR="000E3C6A" w:rsidRDefault="000E3C6A" w:rsidP="00871E28">
            <w:pPr>
              <w:tabs>
                <w:tab w:val="left" w:pos="2483"/>
                <w:tab w:val="left" w:pos="4404"/>
              </w:tabs>
              <w:rPr>
                <w:rFonts w:ascii="Arial" w:hAnsi="Arial" w:cs="Arial"/>
                <w:color w:val="000000" w:themeColor="text1"/>
                <w:sz w:val="24"/>
                <w:szCs w:val="24"/>
              </w:rPr>
            </w:pPr>
            <w:r>
              <w:rPr>
                <w:rFonts w:ascii="Arial" w:hAnsi="Arial" w:cs="Arial"/>
                <w:color w:val="000000" w:themeColor="text1"/>
                <w:sz w:val="24"/>
                <w:szCs w:val="24"/>
              </w:rPr>
              <w:t>I</w:t>
            </w:r>
          </w:p>
        </w:tc>
        <w:tc>
          <w:tcPr>
            <w:tcW w:w="4508" w:type="dxa"/>
          </w:tcPr>
          <w:p w14:paraId="75500134" w14:textId="32E44187" w:rsidR="000E3C6A" w:rsidRDefault="000E3C6A" w:rsidP="00871E28">
            <w:pPr>
              <w:tabs>
                <w:tab w:val="left" w:pos="2483"/>
                <w:tab w:val="left" w:pos="4404"/>
              </w:tabs>
              <w:rPr>
                <w:rFonts w:ascii="Arial" w:hAnsi="Arial" w:cs="Arial"/>
                <w:color w:val="000000" w:themeColor="text1"/>
                <w:sz w:val="24"/>
                <w:szCs w:val="24"/>
              </w:rPr>
            </w:pPr>
            <w:r>
              <w:rPr>
                <w:rFonts w:ascii="Arial" w:hAnsi="Arial" w:cs="Arial"/>
                <w:color w:val="000000" w:themeColor="text1"/>
                <w:sz w:val="24"/>
                <w:szCs w:val="24"/>
              </w:rPr>
              <w:t>Revised Indicator</w:t>
            </w:r>
          </w:p>
        </w:tc>
      </w:tr>
      <w:tr w:rsidR="000E3C6A" w14:paraId="6163D19C" w14:textId="77777777" w:rsidTr="000E3C6A">
        <w:tc>
          <w:tcPr>
            <w:tcW w:w="4508" w:type="dxa"/>
            <w:shd w:val="clear" w:color="auto" w:fill="00B0F0"/>
          </w:tcPr>
          <w:p w14:paraId="7381B023" w14:textId="77777777" w:rsidR="000E3C6A" w:rsidRDefault="000E3C6A" w:rsidP="00871E28">
            <w:pPr>
              <w:tabs>
                <w:tab w:val="left" w:pos="2483"/>
                <w:tab w:val="left" w:pos="4404"/>
              </w:tabs>
              <w:rPr>
                <w:rFonts w:ascii="Arial" w:hAnsi="Arial" w:cs="Arial"/>
                <w:color w:val="000000" w:themeColor="text1"/>
                <w:sz w:val="24"/>
                <w:szCs w:val="24"/>
              </w:rPr>
            </w:pPr>
          </w:p>
        </w:tc>
        <w:tc>
          <w:tcPr>
            <w:tcW w:w="4508" w:type="dxa"/>
          </w:tcPr>
          <w:p w14:paraId="514F119F" w14:textId="6678B304" w:rsidR="000E3C6A" w:rsidRDefault="000E3C6A" w:rsidP="00871E28">
            <w:pPr>
              <w:tabs>
                <w:tab w:val="left" w:pos="2483"/>
                <w:tab w:val="left" w:pos="4404"/>
              </w:tabs>
              <w:rPr>
                <w:rFonts w:ascii="Arial" w:hAnsi="Arial" w:cs="Arial"/>
                <w:color w:val="000000" w:themeColor="text1"/>
                <w:sz w:val="24"/>
                <w:szCs w:val="24"/>
              </w:rPr>
            </w:pPr>
            <w:r>
              <w:rPr>
                <w:rFonts w:ascii="Arial" w:hAnsi="Arial" w:cs="Arial"/>
                <w:color w:val="000000" w:themeColor="text1"/>
                <w:sz w:val="24"/>
                <w:szCs w:val="24"/>
              </w:rPr>
              <w:t>Initial Target</w:t>
            </w:r>
          </w:p>
        </w:tc>
      </w:tr>
      <w:tr w:rsidR="000E3C6A" w14:paraId="6DC16AFB" w14:textId="77777777" w:rsidTr="000E3C6A">
        <w:trPr>
          <w:trHeight w:val="61"/>
        </w:trPr>
        <w:tc>
          <w:tcPr>
            <w:tcW w:w="4508" w:type="dxa"/>
            <w:shd w:val="clear" w:color="auto" w:fill="0070C0"/>
          </w:tcPr>
          <w:p w14:paraId="4F71BB4D" w14:textId="77777777" w:rsidR="000E3C6A" w:rsidRDefault="000E3C6A" w:rsidP="00871E28">
            <w:pPr>
              <w:tabs>
                <w:tab w:val="left" w:pos="2483"/>
                <w:tab w:val="left" w:pos="4404"/>
              </w:tabs>
              <w:rPr>
                <w:rFonts w:ascii="Arial" w:hAnsi="Arial" w:cs="Arial"/>
                <w:color w:val="000000" w:themeColor="text1"/>
                <w:sz w:val="24"/>
                <w:szCs w:val="24"/>
              </w:rPr>
            </w:pPr>
          </w:p>
        </w:tc>
        <w:tc>
          <w:tcPr>
            <w:tcW w:w="4508" w:type="dxa"/>
          </w:tcPr>
          <w:p w14:paraId="592B50A3" w14:textId="069E9E27" w:rsidR="000E3C6A" w:rsidRDefault="000E3C6A" w:rsidP="00871E28">
            <w:pPr>
              <w:tabs>
                <w:tab w:val="left" w:pos="2483"/>
                <w:tab w:val="left" w:pos="4404"/>
              </w:tabs>
              <w:rPr>
                <w:rFonts w:ascii="Arial" w:hAnsi="Arial" w:cs="Arial"/>
                <w:color w:val="000000" w:themeColor="text1"/>
                <w:sz w:val="24"/>
                <w:szCs w:val="24"/>
              </w:rPr>
            </w:pPr>
            <w:r>
              <w:rPr>
                <w:rFonts w:ascii="Arial" w:hAnsi="Arial" w:cs="Arial"/>
                <w:color w:val="000000" w:themeColor="text1"/>
                <w:sz w:val="24"/>
                <w:szCs w:val="24"/>
              </w:rPr>
              <w:t>Revised Target</w:t>
            </w:r>
          </w:p>
        </w:tc>
      </w:tr>
    </w:tbl>
    <w:p w14:paraId="741323E8" w14:textId="28042B90" w:rsidR="00103DB9" w:rsidRPr="006C2407" w:rsidRDefault="00103DB9" w:rsidP="00871E28">
      <w:pPr>
        <w:tabs>
          <w:tab w:val="left" w:pos="2483"/>
          <w:tab w:val="left" w:pos="4404"/>
        </w:tabs>
        <w:rPr>
          <w:rFonts w:ascii="Arial" w:hAnsi="Arial" w:cs="Arial"/>
          <w:color w:val="000000" w:themeColor="text1"/>
          <w:sz w:val="24"/>
          <w:szCs w:val="24"/>
        </w:rPr>
      </w:pPr>
    </w:p>
    <w:sectPr w:rsidR="00103DB9" w:rsidRPr="006C2407" w:rsidSect="00EA5A89">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3E44" w14:textId="77777777" w:rsidR="005D7426" w:rsidRDefault="005D7426" w:rsidP="00405735">
      <w:pPr>
        <w:spacing w:after="0" w:line="240" w:lineRule="auto"/>
      </w:pPr>
      <w:r>
        <w:separator/>
      </w:r>
    </w:p>
  </w:endnote>
  <w:endnote w:type="continuationSeparator" w:id="0">
    <w:p w14:paraId="459604A7" w14:textId="77777777" w:rsidR="005D7426" w:rsidRDefault="005D7426" w:rsidP="0040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412027"/>
      <w:docPartObj>
        <w:docPartGallery w:val="Page Numbers (Bottom of Page)"/>
        <w:docPartUnique/>
      </w:docPartObj>
    </w:sdtPr>
    <w:sdtEndPr>
      <w:rPr>
        <w:noProof/>
      </w:rPr>
    </w:sdtEndPr>
    <w:sdtContent>
      <w:p w14:paraId="31202BDC" w14:textId="5E44A3AA" w:rsidR="00997840" w:rsidRDefault="00000000">
        <w:pPr>
          <w:pStyle w:val="Footer"/>
          <w:jc w:val="right"/>
        </w:pPr>
      </w:p>
    </w:sdtContent>
  </w:sdt>
  <w:p w14:paraId="100B5E19" w14:textId="77777777" w:rsidR="00FA7A8F" w:rsidRDefault="00FA7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124A" w14:textId="77777777" w:rsidR="005D7426" w:rsidRDefault="005D7426" w:rsidP="00405735">
      <w:pPr>
        <w:spacing w:after="0" w:line="240" w:lineRule="auto"/>
      </w:pPr>
      <w:r>
        <w:separator/>
      </w:r>
    </w:p>
  </w:footnote>
  <w:footnote w:type="continuationSeparator" w:id="0">
    <w:p w14:paraId="6C574CBA" w14:textId="77777777" w:rsidR="005D7426" w:rsidRDefault="005D7426" w:rsidP="00405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0696" w14:textId="0D2E0F03" w:rsidR="005D34A0" w:rsidRDefault="005D34A0" w:rsidP="005D34A0">
    <w:pPr>
      <w:pStyle w:val="Header"/>
      <w:jc w:val="right"/>
      <w:rPr>
        <w:color w:val="7F7F7F" w:themeColor="text1" w:themeTint="80"/>
        <w:lang w:val="en-US"/>
      </w:rPr>
    </w:pPr>
    <w:r>
      <w:rPr>
        <w:color w:val="7F7F7F" w:themeColor="text1" w:themeTint="80"/>
        <w:lang w:val="en-US"/>
      </w:rPr>
      <w:t>DANNHAUSER LOCAL MUNICIPALITY</w:t>
    </w:r>
  </w:p>
  <w:p w14:paraId="3B029E83" w14:textId="32D3B2E2" w:rsidR="005D34A0" w:rsidRPr="005D34A0" w:rsidRDefault="005D34A0" w:rsidP="005D34A0">
    <w:pPr>
      <w:pStyle w:val="Header"/>
      <w:jc w:val="right"/>
      <w:rPr>
        <w:b/>
        <w:bCs/>
        <w:lang w:val="en-US"/>
      </w:rPr>
    </w:pPr>
    <w:r w:rsidRPr="005D34A0">
      <w:rPr>
        <w:b/>
        <w:bCs/>
        <w:color w:val="7F7F7F" w:themeColor="text1" w:themeTint="80"/>
        <w:lang w:val="en-US"/>
      </w:rPr>
      <w:t xml:space="preserve">DANNHAUSER LOCAL MUNICIPALITY: </w:t>
    </w:r>
    <w:r w:rsidR="00A318C2">
      <w:rPr>
        <w:b/>
        <w:bCs/>
        <w:color w:val="7F7F7F" w:themeColor="text1" w:themeTint="80"/>
        <w:lang w:val="en-US"/>
      </w:rPr>
      <w:t>SDBIP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535"/>
    <w:multiLevelType w:val="multilevel"/>
    <w:tmpl w:val="77E62CC8"/>
    <w:lvl w:ilvl="0">
      <w:start w:val="10"/>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21D4000"/>
    <w:multiLevelType w:val="multilevel"/>
    <w:tmpl w:val="CE5AF23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677303C8"/>
    <w:multiLevelType w:val="multilevel"/>
    <w:tmpl w:val="B6EAA2A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70303619">
    <w:abstractNumId w:val="1"/>
  </w:num>
  <w:num w:numId="2" w16cid:durableId="979922420">
    <w:abstractNumId w:val="2"/>
  </w:num>
  <w:num w:numId="3" w16cid:durableId="10496951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BE"/>
    <w:rsid w:val="00000ADC"/>
    <w:rsid w:val="00000F1F"/>
    <w:rsid w:val="00002110"/>
    <w:rsid w:val="00002C32"/>
    <w:rsid w:val="00002C63"/>
    <w:rsid w:val="00003235"/>
    <w:rsid w:val="000038E2"/>
    <w:rsid w:val="00004489"/>
    <w:rsid w:val="00006438"/>
    <w:rsid w:val="0000685A"/>
    <w:rsid w:val="00006DE7"/>
    <w:rsid w:val="00007C3C"/>
    <w:rsid w:val="00010EF2"/>
    <w:rsid w:val="0001175F"/>
    <w:rsid w:val="00011833"/>
    <w:rsid w:val="0001209E"/>
    <w:rsid w:val="000124AC"/>
    <w:rsid w:val="00012D33"/>
    <w:rsid w:val="00012D8A"/>
    <w:rsid w:val="00013258"/>
    <w:rsid w:val="000147C4"/>
    <w:rsid w:val="00014D1D"/>
    <w:rsid w:val="00015243"/>
    <w:rsid w:val="000152F9"/>
    <w:rsid w:val="0001612F"/>
    <w:rsid w:val="00016B88"/>
    <w:rsid w:val="000174C6"/>
    <w:rsid w:val="00020079"/>
    <w:rsid w:val="000201C3"/>
    <w:rsid w:val="00020DF1"/>
    <w:rsid w:val="00022857"/>
    <w:rsid w:val="00023277"/>
    <w:rsid w:val="00023CF3"/>
    <w:rsid w:val="00024254"/>
    <w:rsid w:val="00024F23"/>
    <w:rsid w:val="00025335"/>
    <w:rsid w:val="00026328"/>
    <w:rsid w:val="00031B28"/>
    <w:rsid w:val="00034BC7"/>
    <w:rsid w:val="00037104"/>
    <w:rsid w:val="00037D34"/>
    <w:rsid w:val="0004176A"/>
    <w:rsid w:val="00044545"/>
    <w:rsid w:val="00046719"/>
    <w:rsid w:val="00050463"/>
    <w:rsid w:val="00052943"/>
    <w:rsid w:val="000537FE"/>
    <w:rsid w:val="000538A4"/>
    <w:rsid w:val="00054B64"/>
    <w:rsid w:val="0005656A"/>
    <w:rsid w:val="000574BE"/>
    <w:rsid w:val="00060991"/>
    <w:rsid w:val="00063F8C"/>
    <w:rsid w:val="00064E39"/>
    <w:rsid w:val="0006682F"/>
    <w:rsid w:val="00066A75"/>
    <w:rsid w:val="00066F2A"/>
    <w:rsid w:val="000670B9"/>
    <w:rsid w:val="000707D9"/>
    <w:rsid w:val="000712FD"/>
    <w:rsid w:val="00071D39"/>
    <w:rsid w:val="000729D4"/>
    <w:rsid w:val="00072B64"/>
    <w:rsid w:val="00072E52"/>
    <w:rsid w:val="0007334C"/>
    <w:rsid w:val="0007347C"/>
    <w:rsid w:val="00073B66"/>
    <w:rsid w:val="00074DD4"/>
    <w:rsid w:val="00075371"/>
    <w:rsid w:val="00081679"/>
    <w:rsid w:val="00082102"/>
    <w:rsid w:val="00082A42"/>
    <w:rsid w:val="000845C4"/>
    <w:rsid w:val="00085B11"/>
    <w:rsid w:val="000905E0"/>
    <w:rsid w:val="00091C7B"/>
    <w:rsid w:val="00091E9D"/>
    <w:rsid w:val="0009302D"/>
    <w:rsid w:val="000951E1"/>
    <w:rsid w:val="00095BDD"/>
    <w:rsid w:val="00096087"/>
    <w:rsid w:val="000964CA"/>
    <w:rsid w:val="0009735C"/>
    <w:rsid w:val="000979AA"/>
    <w:rsid w:val="00097F8A"/>
    <w:rsid w:val="000A0B00"/>
    <w:rsid w:val="000A35CD"/>
    <w:rsid w:val="000A459D"/>
    <w:rsid w:val="000A5C31"/>
    <w:rsid w:val="000A67FF"/>
    <w:rsid w:val="000A6E81"/>
    <w:rsid w:val="000A75A4"/>
    <w:rsid w:val="000A7B1B"/>
    <w:rsid w:val="000B06D8"/>
    <w:rsid w:val="000B38C7"/>
    <w:rsid w:val="000B4164"/>
    <w:rsid w:val="000B6BB5"/>
    <w:rsid w:val="000B6EDD"/>
    <w:rsid w:val="000C06E3"/>
    <w:rsid w:val="000C1DEC"/>
    <w:rsid w:val="000C2365"/>
    <w:rsid w:val="000C269E"/>
    <w:rsid w:val="000C5954"/>
    <w:rsid w:val="000C6B5C"/>
    <w:rsid w:val="000C6CD8"/>
    <w:rsid w:val="000C72E2"/>
    <w:rsid w:val="000C7CA3"/>
    <w:rsid w:val="000D07C3"/>
    <w:rsid w:val="000D0D47"/>
    <w:rsid w:val="000D2666"/>
    <w:rsid w:val="000D3062"/>
    <w:rsid w:val="000D4996"/>
    <w:rsid w:val="000D53BD"/>
    <w:rsid w:val="000D5B38"/>
    <w:rsid w:val="000D5FBC"/>
    <w:rsid w:val="000D6A77"/>
    <w:rsid w:val="000D6E73"/>
    <w:rsid w:val="000E0F1D"/>
    <w:rsid w:val="000E26CE"/>
    <w:rsid w:val="000E2BF9"/>
    <w:rsid w:val="000E2C29"/>
    <w:rsid w:val="000E3C6A"/>
    <w:rsid w:val="000E4FC0"/>
    <w:rsid w:val="000E559E"/>
    <w:rsid w:val="000E625B"/>
    <w:rsid w:val="000E6459"/>
    <w:rsid w:val="000E7892"/>
    <w:rsid w:val="000F0234"/>
    <w:rsid w:val="000F0E36"/>
    <w:rsid w:val="000F1D94"/>
    <w:rsid w:val="000F272C"/>
    <w:rsid w:val="000F58BD"/>
    <w:rsid w:val="000F739B"/>
    <w:rsid w:val="000F76BE"/>
    <w:rsid w:val="000F79C9"/>
    <w:rsid w:val="001017F2"/>
    <w:rsid w:val="00103DB9"/>
    <w:rsid w:val="0010692C"/>
    <w:rsid w:val="00106950"/>
    <w:rsid w:val="00106D82"/>
    <w:rsid w:val="00110B18"/>
    <w:rsid w:val="001110E2"/>
    <w:rsid w:val="00112A06"/>
    <w:rsid w:val="00112CE8"/>
    <w:rsid w:val="001133AF"/>
    <w:rsid w:val="00115341"/>
    <w:rsid w:val="00116435"/>
    <w:rsid w:val="00117B2D"/>
    <w:rsid w:val="00117C05"/>
    <w:rsid w:val="00120796"/>
    <w:rsid w:val="00122A97"/>
    <w:rsid w:val="001232E3"/>
    <w:rsid w:val="001248F6"/>
    <w:rsid w:val="001248FD"/>
    <w:rsid w:val="001300C3"/>
    <w:rsid w:val="0013244D"/>
    <w:rsid w:val="001330A2"/>
    <w:rsid w:val="00133579"/>
    <w:rsid w:val="00134F73"/>
    <w:rsid w:val="00135334"/>
    <w:rsid w:val="0013538D"/>
    <w:rsid w:val="00135733"/>
    <w:rsid w:val="0013654D"/>
    <w:rsid w:val="00137A89"/>
    <w:rsid w:val="001420AA"/>
    <w:rsid w:val="00143C4C"/>
    <w:rsid w:val="001444C4"/>
    <w:rsid w:val="0014494B"/>
    <w:rsid w:val="00145547"/>
    <w:rsid w:val="00146B96"/>
    <w:rsid w:val="0014741D"/>
    <w:rsid w:val="00147D54"/>
    <w:rsid w:val="00150354"/>
    <w:rsid w:val="001518F1"/>
    <w:rsid w:val="00151E07"/>
    <w:rsid w:val="001520B6"/>
    <w:rsid w:val="00152569"/>
    <w:rsid w:val="00154494"/>
    <w:rsid w:val="00155AA9"/>
    <w:rsid w:val="00155D5A"/>
    <w:rsid w:val="00160BB2"/>
    <w:rsid w:val="00161824"/>
    <w:rsid w:val="00162776"/>
    <w:rsid w:val="001638C0"/>
    <w:rsid w:val="00163BE8"/>
    <w:rsid w:val="0016496C"/>
    <w:rsid w:val="00164ABC"/>
    <w:rsid w:val="00165A68"/>
    <w:rsid w:val="00166A79"/>
    <w:rsid w:val="00166CF7"/>
    <w:rsid w:val="00170AB0"/>
    <w:rsid w:val="00170D6C"/>
    <w:rsid w:val="001716C9"/>
    <w:rsid w:val="00171B8A"/>
    <w:rsid w:val="00171CBB"/>
    <w:rsid w:val="00173A9E"/>
    <w:rsid w:val="0017463E"/>
    <w:rsid w:val="00176185"/>
    <w:rsid w:val="00177F0F"/>
    <w:rsid w:val="0018136E"/>
    <w:rsid w:val="00182402"/>
    <w:rsid w:val="00182BFD"/>
    <w:rsid w:val="00183E3B"/>
    <w:rsid w:val="00186A08"/>
    <w:rsid w:val="0018739B"/>
    <w:rsid w:val="00187423"/>
    <w:rsid w:val="0018742E"/>
    <w:rsid w:val="00187AB0"/>
    <w:rsid w:val="00190470"/>
    <w:rsid w:val="001904F9"/>
    <w:rsid w:val="00191163"/>
    <w:rsid w:val="001913F3"/>
    <w:rsid w:val="001915B2"/>
    <w:rsid w:val="00191F94"/>
    <w:rsid w:val="0019413A"/>
    <w:rsid w:val="0019463E"/>
    <w:rsid w:val="001961E9"/>
    <w:rsid w:val="00196FD0"/>
    <w:rsid w:val="00197466"/>
    <w:rsid w:val="00197703"/>
    <w:rsid w:val="00197A16"/>
    <w:rsid w:val="001A2D2B"/>
    <w:rsid w:val="001A5124"/>
    <w:rsid w:val="001A55E0"/>
    <w:rsid w:val="001A769B"/>
    <w:rsid w:val="001B04AA"/>
    <w:rsid w:val="001B092E"/>
    <w:rsid w:val="001B0A58"/>
    <w:rsid w:val="001B115C"/>
    <w:rsid w:val="001B2DCB"/>
    <w:rsid w:val="001B3DA6"/>
    <w:rsid w:val="001B3EA4"/>
    <w:rsid w:val="001B3F6D"/>
    <w:rsid w:val="001B4644"/>
    <w:rsid w:val="001B4B98"/>
    <w:rsid w:val="001B4D4E"/>
    <w:rsid w:val="001B6CC7"/>
    <w:rsid w:val="001B6D3B"/>
    <w:rsid w:val="001B781C"/>
    <w:rsid w:val="001B7A48"/>
    <w:rsid w:val="001C2C83"/>
    <w:rsid w:val="001C473F"/>
    <w:rsid w:val="001C597E"/>
    <w:rsid w:val="001C7572"/>
    <w:rsid w:val="001D10C4"/>
    <w:rsid w:val="001D1293"/>
    <w:rsid w:val="001D2E51"/>
    <w:rsid w:val="001D3228"/>
    <w:rsid w:val="001D348C"/>
    <w:rsid w:val="001D5CA4"/>
    <w:rsid w:val="001D66C0"/>
    <w:rsid w:val="001D7A1A"/>
    <w:rsid w:val="001E0540"/>
    <w:rsid w:val="001E24B0"/>
    <w:rsid w:val="001E2DD4"/>
    <w:rsid w:val="001E331D"/>
    <w:rsid w:val="001E5C44"/>
    <w:rsid w:val="001E65CF"/>
    <w:rsid w:val="001F0944"/>
    <w:rsid w:val="001F09D4"/>
    <w:rsid w:val="001F0E3C"/>
    <w:rsid w:val="001F1FAE"/>
    <w:rsid w:val="001F4BE8"/>
    <w:rsid w:val="001F50C4"/>
    <w:rsid w:val="001F5106"/>
    <w:rsid w:val="001F5680"/>
    <w:rsid w:val="001F5FB8"/>
    <w:rsid w:val="001F61C4"/>
    <w:rsid w:val="001F6C18"/>
    <w:rsid w:val="001F77DC"/>
    <w:rsid w:val="001F7EEF"/>
    <w:rsid w:val="00201B1F"/>
    <w:rsid w:val="00201EB3"/>
    <w:rsid w:val="00203118"/>
    <w:rsid w:val="002036A1"/>
    <w:rsid w:val="00205B23"/>
    <w:rsid w:val="002065EA"/>
    <w:rsid w:val="00211161"/>
    <w:rsid w:val="00213E6E"/>
    <w:rsid w:val="00214B8B"/>
    <w:rsid w:val="00215FB9"/>
    <w:rsid w:val="002206B8"/>
    <w:rsid w:val="0022098B"/>
    <w:rsid w:val="00221771"/>
    <w:rsid w:val="002219CE"/>
    <w:rsid w:val="00223575"/>
    <w:rsid w:val="0022415D"/>
    <w:rsid w:val="00224712"/>
    <w:rsid w:val="00224DB1"/>
    <w:rsid w:val="00226B9B"/>
    <w:rsid w:val="00227580"/>
    <w:rsid w:val="00230ADE"/>
    <w:rsid w:val="00231756"/>
    <w:rsid w:val="00232F74"/>
    <w:rsid w:val="002335B2"/>
    <w:rsid w:val="0023404D"/>
    <w:rsid w:val="00237142"/>
    <w:rsid w:val="002373EB"/>
    <w:rsid w:val="002400A6"/>
    <w:rsid w:val="002402F2"/>
    <w:rsid w:val="00240929"/>
    <w:rsid w:val="002424E7"/>
    <w:rsid w:val="00243493"/>
    <w:rsid w:val="00243CF2"/>
    <w:rsid w:val="002462BA"/>
    <w:rsid w:val="00246FCD"/>
    <w:rsid w:val="00251256"/>
    <w:rsid w:val="00251817"/>
    <w:rsid w:val="00252301"/>
    <w:rsid w:val="00253735"/>
    <w:rsid w:val="00253B6D"/>
    <w:rsid w:val="002544D2"/>
    <w:rsid w:val="00256A5B"/>
    <w:rsid w:val="00256F79"/>
    <w:rsid w:val="002601CF"/>
    <w:rsid w:val="00262DF7"/>
    <w:rsid w:val="002633EE"/>
    <w:rsid w:val="00263E4E"/>
    <w:rsid w:val="002679A1"/>
    <w:rsid w:val="00270C1B"/>
    <w:rsid w:val="00272048"/>
    <w:rsid w:val="00273A26"/>
    <w:rsid w:val="0027475E"/>
    <w:rsid w:val="00275802"/>
    <w:rsid w:val="0027586A"/>
    <w:rsid w:val="0027664D"/>
    <w:rsid w:val="00280D6B"/>
    <w:rsid w:val="00281AC6"/>
    <w:rsid w:val="002830D7"/>
    <w:rsid w:val="00287C47"/>
    <w:rsid w:val="00291E89"/>
    <w:rsid w:val="0029385D"/>
    <w:rsid w:val="002950DA"/>
    <w:rsid w:val="00295DE3"/>
    <w:rsid w:val="002961B4"/>
    <w:rsid w:val="00296A20"/>
    <w:rsid w:val="002A0261"/>
    <w:rsid w:val="002A205A"/>
    <w:rsid w:val="002A3EFF"/>
    <w:rsid w:val="002A4EAC"/>
    <w:rsid w:val="002A5616"/>
    <w:rsid w:val="002A5BF6"/>
    <w:rsid w:val="002A6732"/>
    <w:rsid w:val="002B14A6"/>
    <w:rsid w:val="002B14E5"/>
    <w:rsid w:val="002B343C"/>
    <w:rsid w:val="002B3ADC"/>
    <w:rsid w:val="002B4196"/>
    <w:rsid w:val="002B4F8A"/>
    <w:rsid w:val="002B7639"/>
    <w:rsid w:val="002B7656"/>
    <w:rsid w:val="002C03D7"/>
    <w:rsid w:val="002C22B1"/>
    <w:rsid w:val="002C31CB"/>
    <w:rsid w:val="002C3D82"/>
    <w:rsid w:val="002C4852"/>
    <w:rsid w:val="002C50FD"/>
    <w:rsid w:val="002C555F"/>
    <w:rsid w:val="002C6C32"/>
    <w:rsid w:val="002C6EC2"/>
    <w:rsid w:val="002C7E96"/>
    <w:rsid w:val="002D0588"/>
    <w:rsid w:val="002D0DA4"/>
    <w:rsid w:val="002D0ED4"/>
    <w:rsid w:val="002D23D8"/>
    <w:rsid w:val="002D2C32"/>
    <w:rsid w:val="002D2C7D"/>
    <w:rsid w:val="002D4F09"/>
    <w:rsid w:val="002D5E45"/>
    <w:rsid w:val="002E1956"/>
    <w:rsid w:val="002E2BAE"/>
    <w:rsid w:val="002E2F9D"/>
    <w:rsid w:val="002E48A7"/>
    <w:rsid w:val="002E4FFE"/>
    <w:rsid w:val="002E534A"/>
    <w:rsid w:val="002E75BD"/>
    <w:rsid w:val="002E7692"/>
    <w:rsid w:val="002F4075"/>
    <w:rsid w:val="002F4A22"/>
    <w:rsid w:val="002F701F"/>
    <w:rsid w:val="002F7606"/>
    <w:rsid w:val="00300124"/>
    <w:rsid w:val="00300F05"/>
    <w:rsid w:val="00301216"/>
    <w:rsid w:val="0030260E"/>
    <w:rsid w:val="00302B81"/>
    <w:rsid w:val="003061FA"/>
    <w:rsid w:val="00306585"/>
    <w:rsid w:val="0030718B"/>
    <w:rsid w:val="00310B03"/>
    <w:rsid w:val="003116D6"/>
    <w:rsid w:val="00312AA6"/>
    <w:rsid w:val="00312E3F"/>
    <w:rsid w:val="00313B4A"/>
    <w:rsid w:val="00316D67"/>
    <w:rsid w:val="00320332"/>
    <w:rsid w:val="00320343"/>
    <w:rsid w:val="003205D4"/>
    <w:rsid w:val="003210A2"/>
    <w:rsid w:val="00321EBD"/>
    <w:rsid w:val="00325BAA"/>
    <w:rsid w:val="00326203"/>
    <w:rsid w:val="0032691B"/>
    <w:rsid w:val="0032784D"/>
    <w:rsid w:val="0033046A"/>
    <w:rsid w:val="003304AA"/>
    <w:rsid w:val="00330F45"/>
    <w:rsid w:val="00331733"/>
    <w:rsid w:val="00332DB5"/>
    <w:rsid w:val="00333FA3"/>
    <w:rsid w:val="00335238"/>
    <w:rsid w:val="00335C40"/>
    <w:rsid w:val="00336F24"/>
    <w:rsid w:val="00336FD4"/>
    <w:rsid w:val="003376C4"/>
    <w:rsid w:val="0033772B"/>
    <w:rsid w:val="0034022E"/>
    <w:rsid w:val="00340382"/>
    <w:rsid w:val="003419E4"/>
    <w:rsid w:val="00342CBF"/>
    <w:rsid w:val="00342ECC"/>
    <w:rsid w:val="00343146"/>
    <w:rsid w:val="0034457E"/>
    <w:rsid w:val="0034488A"/>
    <w:rsid w:val="003448F0"/>
    <w:rsid w:val="00345508"/>
    <w:rsid w:val="00345CC2"/>
    <w:rsid w:val="00346AD6"/>
    <w:rsid w:val="00346BE9"/>
    <w:rsid w:val="00346DFE"/>
    <w:rsid w:val="003470A6"/>
    <w:rsid w:val="00347522"/>
    <w:rsid w:val="00347719"/>
    <w:rsid w:val="0035133C"/>
    <w:rsid w:val="003514AC"/>
    <w:rsid w:val="00351902"/>
    <w:rsid w:val="00353338"/>
    <w:rsid w:val="0035362A"/>
    <w:rsid w:val="00354C28"/>
    <w:rsid w:val="00355291"/>
    <w:rsid w:val="003552A5"/>
    <w:rsid w:val="0035546D"/>
    <w:rsid w:val="00355BD3"/>
    <w:rsid w:val="003565D7"/>
    <w:rsid w:val="00360BA1"/>
    <w:rsid w:val="0036114F"/>
    <w:rsid w:val="003632CF"/>
    <w:rsid w:val="003637FC"/>
    <w:rsid w:val="0036429B"/>
    <w:rsid w:val="00364BFE"/>
    <w:rsid w:val="0036504B"/>
    <w:rsid w:val="003669B7"/>
    <w:rsid w:val="003712E5"/>
    <w:rsid w:val="0037161B"/>
    <w:rsid w:val="00373FF2"/>
    <w:rsid w:val="00375F67"/>
    <w:rsid w:val="00377121"/>
    <w:rsid w:val="00377B2E"/>
    <w:rsid w:val="00377B87"/>
    <w:rsid w:val="003809A5"/>
    <w:rsid w:val="00384D2F"/>
    <w:rsid w:val="00385FE2"/>
    <w:rsid w:val="003873FC"/>
    <w:rsid w:val="00390388"/>
    <w:rsid w:val="003911F0"/>
    <w:rsid w:val="003915DE"/>
    <w:rsid w:val="0039184F"/>
    <w:rsid w:val="0039214A"/>
    <w:rsid w:val="00393701"/>
    <w:rsid w:val="003940BE"/>
    <w:rsid w:val="0039521D"/>
    <w:rsid w:val="003955D1"/>
    <w:rsid w:val="00395B17"/>
    <w:rsid w:val="003A34E3"/>
    <w:rsid w:val="003A5222"/>
    <w:rsid w:val="003A561A"/>
    <w:rsid w:val="003A5D4E"/>
    <w:rsid w:val="003A6ADF"/>
    <w:rsid w:val="003A735E"/>
    <w:rsid w:val="003B0B04"/>
    <w:rsid w:val="003B13F6"/>
    <w:rsid w:val="003B1F2E"/>
    <w:rsid w:val="003B2D48"/>
    <w:rsid w:val="003B5FA2"/>
    <w:rsid w:val="003B7A1F"/>
    <w:rsid w:val="003B7F6B"/>
    <w:rsid w:val="003C12F2"/>
    <w:rsid w:val="003C3964"/>
    <w:rsid w:val="003C4007"/>
    <w:rsid w:val="003C4619"/>
    <w:rsid w:val="003C49B3"/>
    <w:rsid w:val="003C570F"/>
    <w:rsid w:val="003C6919"/>
    <w:rsid w:val="003C7A46"/>
    <w:rsid w:val="003D03BD"/>
    <w:rsid w:val="003D145F"/>
    <w:rsid w:val="003D3ABE"/>
    <w:rsid w:val="003D3AC9"/>
    <w:rsid w:val="003D3C36"/>
    <w:rsid w:val="003D5069"/>
    <w:rsid w:val="003D514B"/>
    <w:rsid w:val="003D558F"/>
    <w:rsid w:val="003D6D10"/>
    <w:rsid w:val="003E262F"/>
    <w:rsid w:val="003E31AA"/>
    <w:rsid w:val="003E3453"/>
    <w:rsid w:val="003E4EBB"/>
    <w:rsid w:val="003E64F7"/>
    <w:rsid w:val="003E7111"/>
    <w:rsid w:val="003E7B86"/>
    <w:rsid w:val="003F1F1D"/>
    <w:rsid w:val="003F344B"/>
    <w:rsid w:val="003F40D4"/>
    <w:rsid w:val="003F4505"/>
    <w:rsid w:val="003F4669"/>
    <w:rsid w:val="003F544B"/>
    <w:rsid w:val="003F618D"/>
    <w:rsid w:val="003F6F5A"/>
    <w:rsid w:val="003F77A5"/>
    <w:rsid w:val="003F782C"/>
    <w:rsid w:val="00402F9C"/>
    <w:rsid w:val="004035E3"/>
    <w:rsid w:val="004043CB"/>
    <w:rsid w:val="0040530C"/>
    <w:rsid w:val="00405699"/>
    <w:rsid w:val="00405735"/>
    <w:rsid w:val="004077D8"/>
    <w:rsid w:val="0041214F"/>
    <w:rsid w:val="004145E7"/>
    <w:rsid w:val="0041577B"/>
    <w:rsid w:val="00415CA0"/>
    <w:rsid w:val="0041615D"/>
    <w:rsid w:val="00416FD7"/>
    <w:rsid w:val="00420CFF"/>
    <w:rsid w:val="00421173"/>
    <w:rsid w:val="0042121B"/>
    <w:rsid w:val="00421CEB"/>
    <w:rsid w:val="004229EE"/>
    <w:rsid w:val="00423244"/>
    <w:rsid w:val="0042345A"/>
    <w:rsid w:val="00425FCB"/>
    <w:rsid w:val="0042647D"/>
    <w:rsid w:val="00426E2F"/>
    <w:rsid w:val="0042765E"/>
    <w:rsid w:val="00427BC6"/>
    <w:rsid w:val="00430E00"/>
    <w:rsid w:val="004313F3"/>
    <w:rsid w:val="00431A5F"/>
    <w:rsid w:val="00433AF7"/>
    <w:rsid w:val="00435ED0"/>
    <w:rsid w:val="00436D56"/>
    <w:rsid w:val="00436E34"/>
    <w:rsid w:val="0044025F"/>
    <w:rsid w:val="00440E63"/>
    <w:rsid w:val="00441104"/>
    <w:rsid w:val="0044406A"/>
    <w:rsid w:val="004445B0"/>
    <w:rsid w:val="004449FD"/>
    <w:rsid w:val="004454A3"/>
    <w:rsid w:val="004458B2"/>
    <w:rsid w:val="0044596D"/>
    <w:rsid w:val="00446532"/>
    <w:rsid w:val="00446FEF"/>
    <w:rsid w:val="004475D9"/>
    <w:rsid w:val="00450C62"/>
    <w:rsid w:val="00451588"/>
    <w:rsid w:val="00452C7F"/>
    <w:rsid w:val="004530D7"/>
    <w:rsid w:val="0045517C"/>
    <w:rsid w:val="00455D4E"/>
    <w:rsid w:val="00456D71"/>
    <w:rsid w:val="00457480"/>
    <w:rsid w:val="00460D55"/>
    <w:rsid w:val="004618DB"/>
    <w:rsid w:val="0046246B"/>
    <w:rsid w:val="00462D33"/>
    <w:rsid w:val="00463265"/>
    <w:rsid w:val="004645E6"/>
    <w:rsid w:val="00464A7F"/>
    <w:rsid w:val="0046522A"/>
    <w:rsid w:val="00465761"/>
    <w:rsid w:val="004665BC"/>
    <w:rsid w:val="00466EA2"/>
    <w:rsid w:val="004704DB"/>
    <w:rsid w:val="00470C13"/>
    <w:rsid w:val="0047226B"/>
    <w:rsid w:val="00473E70"/>
    <w:rsid w:val="0047535D"/>
    <w:rsid w:val="0047752C"/>
    <w:rsid w:val="0047761F"/>
    <w:rsid w:val="00477752"/>
    <w:rsid w:val="004801AB"/>
    <w:rsid w:val="004809ED"/>
    <w:rsid w:val="00481D8A"/>
    <w:rsid w:val="00481DAF"/>
    <w:rsid w:val="00482014"/>
    <w:rsid w:val="00483E52"/>
    <w:rsid w:val="004842C1"/>
    <w:rsid w:val="00486473"/>
    <w:rsid w:val="00490649"/>
    <w:rsid w:val="004906DE"/>
    <w:rsid w:val="00490922"/>
    <w:rsid w:val="00490E89"/>
    <w:rsid w:val="00491EFC"/>
    <w:rsid w:val="00492000"/>
    <w:rsid w:val="0049426E"/>
    <w:rsid w:val="00494D86"/>
    <w:rsid w:val="00495C34"/>
    <w:rsid w:val="004965BA"/>
    <w:rsid w:val="00496B26"/>
    <w:rsid w:val="004A1418"/>
    <w:rsid w:val="004A15A9"/>
    <w:rsid w:val="004A2B1F"/>
    <w:rsid w:val="004A3234"/>
    <w:rsid w:val="004A3B61"/>
    <w:rsid w:val="004A3B66"/>
    <w:rsid w:val="004A407B"/>
    <w:rsid w:val="004A6739"/>
    <w:rsid w:val="004A68E7"/>
    <w:rsid w:val="004B156D"/>
    <w:rsid w:val="004B2292"/>
    <w:rsid w:val="004B2555"/>
    <w:rsid w:val="004B3B50"/>
    <w:rsid w:val="004B3DA2"/>
    <w:rsid w:val="004B51E3"/>
    <w:rsid w:val="004B6134"/>
    <w:rsid w:val="004B6CD3"/>
    <w:rsid w:val="004B7970"/>
    <w:rsid w:val="004C00B9"/>
    <w:rsid w:val="004C033E"/>
    <w:rsid w:val="004C267E"/>
    <w:rsid w:val="004C28A0"/>
    <w:rsid w:val="004C3AAA"/>
    <w:rsid w:val="004C6E58"/>
    <w:rsid w:val="004C6EC6"/>
    <w:rsid w:val="004D04EA"/>
    <w:rsid w:val="004D076F"/>
    <w:rsid w:val="004D07B4"/>
    <w:rsid w:val="004D2873"/>
    <w:rsid w:val="004D3061"/>
    <w:rsid w:val="004D5735"/>
    <w:rsid w:val="004D7AD2"/>
    <w:rsid w:val="004E0871"/>
    <w:rsid w:val="004E3406"/>
    <w:rsid w:val="004E364A"/>
    <w:rsid w:val="004E61A6"/>
    <w:rsid w:val="004F01E0"/>
    <w:rsid w:val="004F1A91"/>
    <w:rsid w:val="004F1DC2"/>
    <w:rsid w:val="004F21C2"/>
    <w:rsid w:val="004F2CB4"/>
    <w:rsid w:val="004F2FA2"/>
    <w:rsid w:val="004F4690"/>
    <w:rsid w:val="004F49C1"/>
    <w:rsid w:val="004F4A0E"/>
    <w:rsid w:val="004F52DD"/>
    <w:rsid w:val="004F5841"/>
    <w:rsid w:val="004F5F91"/>
    <w:rsid w:val="004F7193"/>
    <w:rsid w:val="004F764C"/>
    <w:rsid w:val="00501280"/>
    <w:rsid w:val="00502106"/>
    <w:rsid w:val="005025EB"/>
    <w:rsid w:val="00502892"/>
    <w:rsid w:val="00502F80"/>
    <w:rsid w:val="00503093"/>
    <w:rsid w:val="00503102"/>
    <w:rsid w:val="00503E97"/>
    <w:rsid w:val="00507671"/>
    <w:rsid w:val="005079D5"/>
    <w:rsid w:val="0051107D"/>
    <w:rsid w:val="00513450"/>
    <w:rsid w:val="0051363B"/>
    <w:rsid w:val="00514B2A"/>
    <w:rsid w:val="00516112"/>
    <w:rsid w:val="0052026F"/>
    <w:rsid w:val="00523B58"/>
    <w:rsid w:val="00523C7A"/>
    <w:rsid w:val="0052497A"/>
    <w:rsid w:val="005252A6"/>
    <w:rsid w:val="00525430"/>
    <w:rsid w:val="0052710D"/>
    <w:rsid w:val="0052717D"/>
    <w:rsid w:val="005304EC"/>
    <w:rsid w:val="00531656"/>
    <w:rsid w:val="00531EBB"/>
    <w:rsid w:val="00532716"/>
    <w:rsid w:val="00533969"/>
    <w:rsid w:val="00534044"/>
    <w:rsid w:val="005347A4"/>
    <w:rsid w:val="005350C8"/>
    <w:rsid w:val="00536238"/>
    <w:rsid w:val="00542609"/>
    <w:rsid w:val="00542CFD"/>
    <w:rsid w:val="00544254"/>
    <w:rsid w:val="005445BC"/>
    <w:rsid w:val="0054572E"/>
    <w:rsid w:val="00545E5E"/>
    <w:rsid w:val="00546EBC"/>
    <w:rsid w:val="0054702C"/>
    <w:rsid w:val="0055029C"/>
    <w:rsid w:val="00550BB7"/>
    <w:rsid w:val="0055158D"/>
    <w:rsid w:val="00552CD6"/>
    <w:rsid w:val="0055362E"/>
    <w:rsid w:val="00554351"/>
    <w:rsid w:val="005551C0"/>
    <w:rsid w:val="00555CA8"/>
    <w:rsid w:val="005568D4"/>
    <w:rsid w:val="00556C0C"/>
    <w:rsid w:val="00557559"/>
    <w:rsid w:val="00557E9A"/>
    <w:rsid w:val="00560E2C"/>
    <w:rsid w:val="00560E83"/>
    <w:rsid w:val="005629F9"/>
    <w:rsid w:val="00565002"/>
    <w:rsid w:val="00566B59"/>
    <w:rsid w:val="00567561"/>
    <w:rsid w:val="005677AF"/>
    <w:rsid w:val="00570A52"/>
    <w:rsid w:val="00570B53"/>
    <w:rsid w:val="00571691"/>
    <w:rsid w:val="005717F3"/>
    <w:rsid w:val="005720D9"/>
    <w:rsid w:val="00572D4C"/>
    <w:rsid w:val="00573839"/>
    <w:rsid w:val="00573B7A"/>
    <w:rsid w:val="00574856"/>
    <w:rsid w:val="00574980"/>
    <w:rsid w:val="00580709"/>
    <w:rsid w:val="005810DA"/>
    <w:rsid w:val="005833C1"/>
    <w:rsid w:val="00583B81"/>
    <w:rsid w:val="005848E0"/>
    <w:rsid w:val="00585501"/>
    <w:rsid w:val="005877CC"/>
    <w:rsid w:val="00587EFD"/>
    <w:rsid w:val="00590C5F"/>
    <w:rsid w:val="005912B1"/>
    <w:rsid w:val="005940DA"/>
    <w:rsid w:val="005965A8"/>
    <w:rsid w:val="00597F01"/>
    <w:rsid w:val="005A0860"/>
    <w:rsid w:val="005A3065"/>
    <w:rsid w:val="005A56A6"/>
    <w:rsid w:val="005A7472"/>
    <w:rsid w:val="005B323D"/>
    <w:rsid w:val="005B3637"/>
    <w:rsid w:val="005B3863"/>
    <w:rsid w:val="005B4333"/>
    <w:rsid w:val="005B4825"/>
    <w:rsid w:val="005B6AE9"/>
    <w:rsid w:val="005B7375"/>
    <w:rsid w:val="005C08CC"/>
    <w:rsid w:val="005C14B3"/>
    <w:rsid w:val="005C1CE3"/>
    <w:rsid w:val="005C1E6B"/>
    <w:rsid w:val="005C1ED3"/>
    <w:rsid w:val="005C2331"/>
    <w:rsid w:val="005C3752"/>
    <w:rsid w:val="005C415D"/>
    <w:rsid w:val="005C48E8"/>
    <w:rsid w:val="005C535B"/>
    <w:rsid w:val="005C568D"/>
    <w:rsid w:val="005C6179"/>
    <w:rsid w:val="005C6A30"/>
    <w:rsid w:val="005C76DD"/>
    <w:rsid w:val="005D1E8D"/>
    <w:rsid w:val="005D34A0"/>
    <w:rsid w:val="005D3B6D"/>
    <w:rsid w:val="005D3E7B"/>
    <w:rsid w:val="005D4460"/>
    <w:rsid w:val="005D4953"/>
    <w:rsid w:val="005D4EBA"/>
    <w:rsid w:val="005D6E9D"/>
    <w:rsid w:val="005D72B5"/>
    <w:rsid w:val="005D7426"/>
    <w:rsid w:val="005E1A32"/>
    <w:rsid w:val="005E2E28"/>
    <w:rsid w:val="005E55A1"/>
    <w:rsid w:val="005E5A1C"/>
    <w:rsid w:val="005E683F"/>
    <w:rsid w:val="005F0139"/>
    <w:rsid w:val="005F0CE6"/>
    <w:rsid w:val="005F17A9"/>
    <w:rsid w:val="005F3006"/>
    <w:rsid w:val="005F37DB"/>
    <w:rsid w:val="005F3AAE"/>
    <w:rsid w:val="005F3BFC"/>
    <w:rsid w:val="005F4D25"/>
    <w:rsid w:val="005F6603"/>
    <w:rsid w:val="005F69CC"/>
    <w:rsid w:val="005F6E00"/>
    <w:rsid w:val="00600975"/>
    <w:rsid w:val="00601FB4"/>
    <w:rsid w:val="00602951"/>
    <w:rsid w:val="00602AEB"/>
    <w:rsid w:val="006053EC"/>
    <w:rsid w:val="00605A11"/>
    <w:rsid w:val="00605EB9"/>
    <w:rsid w:val="0060714A"/>
    <w:rsid w:val="00611722"/>
    <w:rsid w:val="006121A0"/>
    <w:rsid w:val="00613612"/>
    <w:rsid w:val="00614195"/>
    <w:rsid w:val="00614567"/>
    <w:rsid w:val="00614582"/>
    <w:rsid w:val="00614D9B"/>
    <w:rsid w:val="00617699"/>
    <w:rsid w:val="00617DAF"/>
    <w:rsid w:val="00620866"/>
    <w:rsid w:val="00620A57"/>
    <w:rsid w:val="0062101D"/>
    <w:rsid w:val="0062258D"/>
    <w:rsid w:val="006230E6"/>
    <w:rsid w:val="00623681"/>
    <w:rsid w:val="00623CF7"/>
    <w:rsid w:val="006242ED"/>
    <w:rsid w:val="006247A4"/>
    <w:rsid w:val="00625035"/>
    <w:rsid w:val="00625153"/>
    <w:rsid w:val="00625C2C"/>
    <w:rsid w:val="00625CE9"/>
    <w:rsid w:val="00625F55"/>
    <w:rsid w:val="00626DD2"/>
    <w:rsid w:val="006271F8"/>
    <w:rsid w:val="006274EF"/>
    <w:rsid w:val="006304B6"/>
    <w:rsid w:val="00630563"/>
    <w:rsid w:val="00631322"/>
    <w:rsid w:val="006319F8"/>
    <w:rsid w:val="00632A20"/>
    <w:rsid w:val="00632CD4"/>
    <w:rsid w:val="00632FF6"/>
    <w:rsid w:val="006345B5"/>
    <w:rsid w:val="00634637"/>
    <w:rsid w:val="00635657"/>
    <w:rsid w:val="00641508"/>
    <w:rsid w:val="00641C50"/>
    <w:rsid w:val="0064392A"/>
    <w:rsid w:val="00643C13"/>
    <w:rsid w:val="00644E23"/>
    <w:rsid w:val="00645929"/>
    <w:rsid w:val="006507F2"/>
    <w:rsid w:val="00650CD5"/>
    <w:rsid w:val="00651109"/>
    <w:rsid w:val="006511FA"/>
    <w:rsid w:val="0065272F"/>
    <w:rsid w:val="00653478"/>
    <w:rsid w:val="00653B8F"/>
    <w:rsid w:val="00655ECC"/>
    <w:rsid w:val="00656459"/>
    <w:rsid w:val="00656C18"/>
    <w:rsid w:val="006573DD"/>
    <w:rsid w:val="00657972"/>
    <w:rsid w:val="0066004D"/>
    <w:rsid w:val="00660C39"/>
    <w:rsid w:val="006616E4"/>
    <w:rsid w:val="00661869"/>
    <w:rsid w:val="00661EEF"/>
    <w:rsid w:val="00664040"/>
    <w:rsid w:val="00664143"/>
    <w:rsid w:val="0066420B"/>
    <w:rsid w:val="00664F49"/>
    <w:rsid w:val="0066541E"/>
    <w:rsid w:val="00665D2E"/>
    <w:rsid w:val="00666654"/>
    <w:rsid w:val="00667022"/>
    <w:rsid w:val="006670BF"/>
    <w:rsid w:val="00667C1A"/>
    <w:rsid w:val="006702DC"/>
    <w:rsid w:val="00670F58"/>
    <w:rsid w:val="00671082"/>
    <w:rsid w:val="00673010"/>
    <w:rsid w:val="006748F1"/>
    <w:rsid w:val="00675ACF"/>
    <w:rsid w:val="006764C8"/>
    <w:rsid w:val="006769FC"/>
    <w:rsid w:val="006773F0"/>
    <w:rsid w:val="00677B3B"/>
    <w:rsid w:val="00677B64"/>
    <w:rsid w:val="0068224D"/>
    <w:rsid w:val="006838B7"/>
    <w:rsid w:val="00684943"/>
    <w:rsid w:val="0068496F"/>
    <w:rsid w:val="00684C69"/>
    <w:rsid w:val="006851AA"/>
    <w:rsid w:val="00685F05"/>
    <w:rsid w:val="0069007B"/>
    <w:rsid w:val="006927ED"/>
    <w:rsid w:val="00696812"/>
    <w:rsid w:val="006A0E7B"/>
    <w:rsid w:val="006A2605"/>
    <w:rsid w:val="006A3E0B"/>
    <w:rsid w:val="006A43C5"/>
    <w:rsid w:val="006A52A0"/>
    <w:rsid w:val="006A52AD"/>
    <w:rsid w:val="006A5DF3"/>
    <w:rsid w:val="006B0CDC"/>
    <w:rsid w:val="006B2356"/>
    <w:rsid w:val="006B60D1"/>
    <w:rsid w:val="006B6AA4"/>
    <w:rsid w:val="006B6C48"/>
    <w:rsid w:val="006B6E15"/>
    <w:rsid w:val="006B71BC"/>
    <w:rsid w:val="006B7CAE"/>
    <w:rsid w:val="006C02B2"/>
    <w:rsid w:val="006C080C"/>
    <w:rsid w:val="006C2407"/>
    <w:rsid w:val="006C2C61"/>
    <w:rsid w:val="006C41F3"/>
    <w:rsid w:val="006C5EDA"/>
    <w:rsid w:val="006C5F8F"/>
    <w:rsid w:val="006D2514"/>
    <w:rsid w:val="006D2FA4"/>
    <w:rsid w:val="006D3792"/>
    <w:rsid w:val="006D45A1"/>
    <w:rsid w:val="006D550E"/>
    <w:rsid w:val="006D7506"/>
    <w:rsid w:val="006E18A4"/>
    <w:rsid w:val="006E1FD4"/>
    <w:rsid w:val="006E25A0"/>
    <w:rsid w:val="006E2D0E"/>
    <w:rsid w:val="006E5A82"/>
    <w:rsid w:val="006E6C3D"/>
    <w:rsid w:val="006F0269"/>
    <w:rsid w:val="006F02D9"/>
    <w:rsid w:val="006F0BFB"/>
    <w:rsid w:val="006F201C"/>
    <w:rsid w:val="006F3D22"/>
    <w:rsid w:val="006F455B"/>
    <w:rsid w:val="006F5857"/>
    <w:rsid w:val="006F7AD4"/>
    <w:rsid w:val="007016D4"/>
    <w:rsid w:val="007020CC"/>
    <w:rsid w:val="00702376"/>
    <w:rsid w:val="0070268F"/>
    <w:rsid w:val="00702F70"/>
    <w:rsid w:val="00703605"/>
    <w:rsid w:val="00705119"/>
    <w:rsid w:val="00705525"/>
    <w:rsid w:val="00705B52"/>
    <w:rsid w:val="00706163"/>
    <w:rsid w:val="007065FD"/>
    <w:rsid w:val="00707461"/>
    <w:rsid w:val="0071031E"/>
    <w:rsid w:val="00710996"/>
    <w:rsid w:val="00711616"/>
    <w:rsid w:val="0071245D"/>
    <w:rsid w:val="00712F79"/>
    <w:rsid w:val="007130C6"/>
    <w:rsid w:val="00714632"/>
    <w:rsid w:val="00715C93"/>
    <w:rsid w:val="007206BB"/>
    <w:rsid w:val="00720CF2"/>
    <w:rsid w:val="0072262A"/>
    <w:rsid w:val="00722839"/>
    <w:rsid w:val="00724077"/>
    <w:rsid w:val="007245DD"/>
    <w:rsid w:val="0072637D"/>
    <w:rsid w:val="0072684D"/>
    <w:rsid w:val="007268D9"/>
    <w:rsid w:val="00730D16"/>
    <w:rsid w:val="0073114C"/>
    <w:rsid w:val="007318D9"/>
    <w:rsid w:val="0073298F"/>
    <w:rsid w:val="00736439"/>
    <w:rsid w:val="0073644C"/>
    <w:rsid w:val="007364B3"/>
    <w:rsid w:val="00736ED6"/>
    <w:rsid w:val="00737C71"/>
    <w:rsid w:val="00740BE5"/>
    <w:rsid w:val="00741EDD"/>
    <w:rsid w:val="007432F4"/>
    <w:rsid w:val="00744025"/>
    <w:rsid w:val="007442BE"/>
    <w:rsid w:val="00744F0A"/>
    <w:rsid w:val="0074682F"/>
    <w:rsid w:val="007503D3"/>
    <w:rsid w:val="007505A4"/>
    <w:rsid w:val="00750B58"/>
    <w:rsid w:val="007516CC"/>
    <w:rsid w:val="00751D08"/>
    <w:rsid w:val="00751D2E"/>
    <w:rsid w:val="00752A55"/>
    <w:rsid w:val="007543E4"/>
    <w:rsid w:val="00754815"/>
    <w:rsid w:val="00754A21"/>
    <w:rsid w:val="00754CAE"/>
    <w:rsid w:val="00754CE2"/>
    <w:rsid w:val="0075656F"/>
    <w:rsid w:val="00760F30"/>
    <w:rsid w:val="00761AD2"/>
    <w:rsid w:val="007621F8"/>
    <w:rsid w:val="00762378"/>
    <w:rsid w:val="00764DA9"/>
    <w:rsid w:val="00765901"/>
    <w:rsid w:val="00766C14"/>
    <w:rsid w:val="00767142"/>
    <w:rsid w:val="00770B7B"/>
    <w:rsid w:val="00771AF1"/>
    <w:rsid w:val="00771F08"/>
    <w:rsid w:val="00772A68"/>
    <w:rsid w:val="00773837"/>
    <w:rsid w:val="00773DA2"/>
    <w:rsid w:val="00777240"/>
    <w:rsid w:val="00780FA0"/>
    <w:rsid w:val="0078135E"/>
    <w:rsid w:val="00781733"/>
    <w:rsid w:val="00781985"/>
    <w:rsid w:val="00783B68"/>
    <w:rsid w:val="00784E1D"/>
    <w:rsid w:val="0079051D"/>
    <w:rsid w:val="00791BD0"/>
    <w:rsid w:val="007945AC"/>
    <w:rsid w:val="00795853"/>
    <w:rsid w:val="00795C91"/>
    <w:rsid w:val="007960F5"/>
    <w:rsid w:val="007961B4"/>
    <w:rsid w:val="0079653D"/>
    <w:rsid w:val="007A265D"/>
    <w:rsid w:val="007A28A4"/>
    <w:rsid w:val="007A2B12"/>
    <w:rsid w:val="007A2FF5"/>
    <w:rsid w:val="007A31E8"/>
    <w:rsid w:val="007A35C8"/>
    <w:rsid w:val="007A3D74"/>
    <w:rsid w:val="007A4B89"/>
    <w:rsid w:val="007A5593"/>
    <w:rsid w:val="007A58B1"/>
    <w:rsid w:val="007A62E5"/>
    <w:rsid w:val="007A6ED0"/>
    <w:rsid w:val="007B0382"/>
    <w:rsid w:val="007B0EE1"/>
    <w:rsid w:val="007B2E75"/>
    <w:rsid w:val="007B3D4D"/>
    <w:rsid w:val="007B4231"/>
    <w:rsid w:val="007B57F2"/>
    <w:rsid w:val="007B587E"/>
    <w:rsid w:val="007B59E4"/>
    <w:rsid w:val="007B5E63"/>
    <w:rsid w:val="007B6D70"/>
    <w:rsid w:val="007B784A"/>
    <w:rsid w:val="007B78E7"/>
    <w:rsid w:val="007C0712"/>
    <w:rsid w:val="007C086E"/>
    <w:rsid w:val="007C14CF"/>
    <w:rsid w:val="007C153A"/>
    <w:rsid w:val="007C16F7"/>
    <w:rsid w:val="007C17C6"/>
    <w:rsid w:val="007C32FA"/>
    <w:rsid w:val="007C525E"/>
    <w:rsid w:val="007C619F"/>
    <w:rsid w:val="007C675B"/>
    <w:rsid w:val="007C69C1"/>
    <w:rsid w:val="007C70D3"/>
    <w:rsid w:val="007C7CF4"/>
    <w:rsid w:val="007D0413"/>
    <w:rsid w:val="007D075F"/>
    <w:rsid w:val="007D10E3"/>
    <w:rsid w:val="007D119E"/>
    <w:rsid w:val="007D12C5"/>
    <w:rsid w:val="007D2940"/>
    <w:rsid w:val="007D3152"/>
    <w:rsid w:val="007D33C3"/>
    <w:rsid w:val="007D39D1"/>
    <w:rsid w:val="007D3A7C"/>
    <w:rsid w:val="007D4642"/>
    <w:rsid w:val="007D471C"/>
    <w:rsid w:val="007D49AE"/>
    <w:rsid w:val="007D6689"/>
    <w:rsid w:val="007D66C3"/>
    <w:rsid w:val="007D746B"/>
    <w:rsid w:val="007D7A85"/>
    <w:rsid w:val="007E09D5"/>
    <w:rsid w:val="007E1A9D"/>
    <w:rsid w:val="007E1AFC"/>
    <w:rsid w:val="007E1BB4"/>
    <w:rsid w:val="007E1EC2"/>
    <w:rsid w:val="007E2D44"/>
    <w:rsid w:val="007E30E0"/>
    <w:rsid w:val="007E38D7"/>
    <w:rsid w:val="007E4444"/>
    <w:rsid w:val="007E47FE"/>
    <w:rsid w:val="007E4F6F"/>
    <w:rsid w:val="007E5C08"/>
    <w:rsid w:val="007F08C4"/>
    <w:rsid w:val="007F0CC2"/>
    <w:rsid w:val="007F15CE"/>
    <w:rsid w:val="007F169F"/>
    <w:rsid w:val="007F19AE"/>
    <w:rsid w:val="007F2EFB"/>
    <w:rsid w:val="007F3459"/>
    <w:rsid w:val="007F429E"/>
    <w:rsid w:val="007F6C3D"/>
    <w:rsid w:val="007F6C59"/>
    <w:rsid w:val="007F7569"/>
    <w:rsid w:val="00800681"/>
    <w:rsid w:val="008011F2"/>
    <w:rsid w:val="00801D1B"/>
    <w:rsid w:val="00802393"/>
    <w:rsid w:val="00804DBB"/>
    <w:rsid w:val="00804EA5"/>
    <w:rsid w:val="00804F38"/>
    <w:rsid w:val="008056C6"/>
    <w:rsid w:val="00805719"/>
    <w:rsid w:val="00805BE2"/>
    <w:rsid w:val="008067DB"/>
    <w:rsid w:val="008079B5"/>
    <w:rsid w:val="0081006D"/>
    <w:rsid w:val="0081079B"/>
    <w:rsid w:val="008109BA"/>
    <w:rsid w:val="008118C8"/>
    <w:rsid w:val="00811E99"/>
    <w:rsid w:val="008136BB"/>
    <w:rsid w:val="0081527F"/>
    <w:rsid w:val="008160C1"/>
    <w:rsid w:val="008172CF"/>
    <w:rsid w:val="00820E9A"/>
    <w:rsid w:val="00821A08"/>
    <w:rsid w:val="00824381"/>
    <w:rsid w:val="00824AB6"/>
    <w:rsid w:val="00824F99"/>
    <w:rsid w:val="00825C4C"/>
    <w:rsid w:val="00827753"/>
    <w:rsid w:val="0083034E"/>
    <w:rsid w:val="00831107"/>
    <w:rsid w:val="008311E7"/>
    <w:rsid w:val="0083205B"/>
    <w:rsid w:val="00832C54"/>
    <w:rsid w:val="00833A47"/>
    <w:rsid w:val="00833F9E"/>
    <w:rsid w:val="00834342"/>
    <w:rsid w:val="008354C2"/>
    <w:rsid w:val="00835887"/>
    <w:rsid w:val="00835F11"/>
    <w:rsid w:val="00836F5F"/>
    <w:rsid w:val="00837BF2"/>
    <w:rsid w:val="00837E01"/>
    <w:rsid w:val="00841558"/>
    <w:rsid w:val="008415C3"/>
    <w:rsid w:val="00841998"/>
    <w:rsid w:val="00841B56"/>
    <w:rsid w:val="00842D82"/>
    <w:rsid w:val="00844CC1"/>
    <w:rsid w:val="0084516C"/>
    <w:rsid w:val="00846516"/>
    <w:rsid w:val="00846A34"/>
    <w:rsid w:val="00850527"/>
    <w:rsid w:val="00851DF8"/>
    <w:rsid w:val="008537FF"/>
    <w:rsid w:val="00853F37"/>
    <w:rsid w:val="00854F7A"/>
    <w:rsid w:val="00855A00"/>
    <w:rsid w:val="00856B78"/>
    <w:rsid w:val="008601FA"/>
    <w:rsid w:val="008619E8"/>
    <w:rsid w:val="00861DB2"/>
    <w:rsid w:val="008624F7"/>
    <w:rsid w:val="00862529"/>
    <w:rsid w:val="00862BFA"/>
    <w:rsid w:val="00865B17"/>
    <w:rsid w:val="0086600B"/>
    <w:rsid w:val="00866F61"/>
    <w:rsid w:val="008677CF"/>
    <w:rsid w:val="00871E28"/>
    <w:rsid w:val="00873176"/>
    <w:rsid w:val="00873284"/>
    <w:rsid w:val="00873BAE"/>
    <w:rsid w:val="0087473F"/>
    <w:rsid w:val="008753DC"/>
    <w:rsid w:val="00875B67"/>
    <w:rsid w:val="008760B3"/>
    <w:rsid w:val="00877CA9"/>
    <w:rsid w:val="008805AD"/>
    <w:rsid w:val="00882ED4"/>
    <w:rsid w:val="00883005"/>
    <w:rsid w:val="00884810"/>
    <w:rsid w:val="00884C7E"/>
    <w:rsid w:val="0088569F"/>
    <w:rsid w:val="008858C8"/>
    <w:rsid w:val="00887EA5"/>
    <w:rsid w:val="0089043F"/>
    <w:rsid w:val="008912F8"/>
    <w:rsid w:val="00891B81"/>
    <w:rsid w:val="00891C38"/>
    <w:rsid w:val="00892324"/>
    <w:rsid w:val="00892349"/>
    <w:rsid w:val="00894611"/>
    <w:rsid w:val="00894E77"/>
    <w:rsid w:val="00896355"/>
    <w:rsid w:val="00896759"/>
    <w:rsid w:val="00896B6D"/>
    <w:rsid w:val="008A0391"/>
    <w:rsid w:val="008A1783"/>
    <w:rsid w:val="008A20E7"/>
    <w:rsid w:val="008A2180"/>
    <w:rsid w:val="008A3FF0"/>
    <w:rsid w:val="008A49A2"/>
    <w:rsid w:val="008A7F99"/>
    <w:rsid w:val="008B11F5"/>
    <w:rsid w:val="008B1C2F"/>
    <w:rsid w:val="008B22A1"/>
    <w:rsid w:val="008B331F"/>
    <w:rsid w:val="008B39F8"/>
    <w:rsid w:val="008B3D9E"/>
    <w:rsid w:val="008B50AD"/>
    <w:rsid w:val="008B715D"/>
    <w:rsid w:val="008B76F5"/>
    <w:rsid w:val="008B7B8C"/>
    <w:rsid w:val="008C0670"/>
    <w:rsid w:val="008C1799"/>
    <w:rsid w:val="008C25C7"/>
    <w:rsid w:val="008C27BF"/>
    <w:rsid w:val="008C3318"/>
    <w:rsid w:val="008C35A9"/>
    <w:rsid w:val="008C4237"/>
    <w:rsid w:val="008C4B91"/>
    <w:rsid w:val="008C550C"/>
    <w:rsid w:val="008C57A8"/>
    <w:rsid w:val="008C57F2"/>
    <w:rsid w:val="008C5C34"/>
    <w:rsid w:val="008C5EA2"/>
    <w:rsid w:val="008C6023"/>
    <w:rsid w:val="008C7814"/>
    <w:rsid w:val="008C7E5D"/>
    <w:rsid w:val="008D0672"/>
    <w:rsid w:val="008D0D7D"/>
    <w:rsid w:val="008D11C2"/>
    <w:rsid w:val="008D27A8"/>
    <w:rsid w:val="008D2E99"/>
    <w:rsid w:val="008D317B"/>
    <w:rsid w:val="008D348B"/>
    <w:rsid w:val="008D3A4C"/>
    <w:rsid w:val="008D4CC1"/>
    <w:rsid w:val="008D50BD"/>
    <w:rsid w:val="008D52E1"/>
    <w:rsid w:val="008D5F27"/>
    <w:rsid w:val="008E0201"/>
    <w:rsid w:val="008E0D19"/>
    <w:rsid w:val="008E1993"/>
    <w:rsid w:val="008E255C"/>
    <w:rsid w:val="008E3F79"/>
    <w:rsid w:val="008E46FA"/>
    <w:rsid w:val="008E4ECE"/>
    <w:rsid w:val="008E5778"/>
    <w:rsid w:val="008E6932"/>
    <w:rsid w:val="008E6E19"/>
    <w:rsid w:val="008E6F04"/>
    <w:rsid w:val="008F046E"/>
    <w:rsid w:val="008F0772"/>
    <w:rsid w:val="008F13EB"/>
    <w:rsid w:val="008F2A73"/>
    <w:rsid w:val="008F2FB6"/>
    <w:rsid w:val="008F3218"/>
    <w:rsid w:val="008F35D2"/>
    <w:rsid w:val="008F473E"/>
    <w:rsid w:val="008F4B17"/>
    <w:rsid w:val="008F56C3"/>
    <w:rsid w:val="008F76EB"/>
    <w:rsid w:val="0090211E"/>
    <w:rsid w:val="00902DF3"/>
    <w:rsid w:val="009049A9"/>
    <w:rsid w:val="00906B02"/>
    <w:rsid w:val="00906E19"/>
    <w:rsid w:val="009078E6"/>
    <w:rsid w:val="00907F71"/>
    <w:rsid w:val="009114A7"/>
    <w:rsid w:val="00912C8F"/>
    <w:rsid w:val="009148DD"/>
    <w:rsid w:val="009155F6"/>
    <w:rsid w:val="0091655E"/>
    <w:rsid w:val="0092052B"/>
    <w:rsid w:val="00922139"/>
    <w:rsid w:val="0092382A"/>
    <w:rsid w:val="0092448E"/>
    <w:rsid w:val="009245DB"/>
    <w:rsid w:val="009247CB"/>
    <w:rsid w:val="00924B77"/>
    <w:rsid w:val="00924BA1"/>
    <w:rsid w:val="009257F8"/>
    <w:rsid w:val="00925ED5"/>
    <w:rsid w:val="00926D98"/>
    <w:rsid w:val="00926F1F"/>
    <w:rsid w:val="00930BBB"/>
    <w:rsid w:val="00931254"/>
    <w:rsid w:val="0093214D"/>
    <w:rsid w:val="00932CBF"/>
    <w:rsid w:val="0093368F"/>
    <w:rsid w:val="00933C3C"/>
    <w:rsid w:val="0093414E"/>
    <w:rsid w:val="00936292"/>
    <w:rsid w:val="009400CB"/>
    <w:rsid w:val="00940D55"/>
    <w:rsid w:val="0094482C"/>
    <w:rsid w:val="009466FD"/>
    <w:rsid w:val="00947B32"/>
    <w:rsid w:val="00950EA9"/>
    <w:rsid w:val="00952990"/>
    <w:rsid w:val="0095410D"/>
    <w:rsid w:val="00954A45"/>
    <w:rsid w:val="00954E01"/>
    <w:rsid w:val="00956B78"/>
    <w:rsid w:val="0096008F"/>
    <w:rsid w:val="00962D28"/>
    <w:rsid w:val="00963129"/>
    <w:rsid w:val="00965DCD"/>
    <w:rsid w:val="0096670A"/>
    <w:rsid w:val="00971907"/>
    <w:rsid w:val="009719CF"/>
    <w:rsid w:val="00972148"/>
    <w:rsid w:val="009732ED"/>
    <w:rsid w:val="009733E9"/>
    <w:rsid w:val="00973843"/>
    <w:rsid w:val="00974C9D"/>
    <w:rsid w:val="00974FFA"/>
    <w:rsid w:val="009766BA"/>
    <w:rsid w:val="0097702D"/>
    <w:rsid w:val="00977315"/>
    <w:rsid w:val="00980657"/>
    <w:rsid w:val="0098179A"/>
    <w:rsid w:val="00981E3C"/>
    <w:rsid w:val="00982ABC"/>
    <w:rsid w:val="00982BDE"/>
    <w:rsid w:val="009847BC"/>
    <w:rsid w:val="00984F42"/>
    <w:rsid w:val="009850FE"/>
    <w:rsid w:val="009852A8"/>
    <w:rsid w:val="00986125"/>
    <w:rsid w:val="00987293"/>
    <w:rsid w:val="0098761E"/>
    <w:rsid w:val="009901BD"/>
    <w:rsid w:val="009917A2"/>
    <w:rsid w:val="0099197A"/>
    <w:rsid w:val="00992718"/>
    <w:rsid w:val="00993AA1"/>
    <w:rsid w:val="009945B3"/>
    <w:rsid w:val="009945CA"/>
    <w:rsid w:val="00995211"/>
    <w:rsid w:val="00995302"/>
    <w:rsid w:val="00995383"/>
    <w:rsid w:val="00997840"/>
    <w:rsid w:val="009A06CB"/>
    <w:rsid w:val="009A37F3"/>
    <w:rsid w:val="009A452B"/>
    <w:rsid w:val="009A4D56"/>
    <w:rsid w:val="009A529F"/>
    <w:rsid w:val="009A52F2"/>
    <w:rsid w:val="009A54E0"/>
    <w:rsid w:val="009A5CD0"/>
    <w:rsid w:val="009A7EE5"/>
    <w:rsid w:val="009B0D1F"/>
    <w:rsid w:val="009B184F"/>
    <w:rsid w:val="009B2133"/>
    <w:rsid w:val="009B32B5"/>
    <w:rsid w:val="009B5CFB"/>
    <w:rsid w:val="009B70F7"/>
    <w:rsid w:val="009B7335"/>
    <w:rsid w:val="009B7A04"/>
    <w:rsid w:val="009C09BC"/>
    <w:rsid w:val="009C0D21"/>
    <w:rsid w:val="009C141A"/>
    <w:rsid w:val="009C1C49"/>
    <w:rsid w:val="009C25EA"/>
    <w:rsid w:val="009C2E41"/>
    <w:rsid w:val="009C385A"/>
    <w:rsid w:val="009C389D"/>
    <w:rsid w:val="009C4778"/>
    <w:rsid w:val="009C4AD9"/>
    <w:rsid w:val="009C4D00"/>
    <w:rsid w:val="009C4D80"/>
    <w:rsid w:val="009C553A"/>
    <w:rsid w:val="009C595E"/>
    <w:rsid w:val="009C674E"/>
    <w:rsid w:val="009C7344"/>
    <w:rsid w:val="009C7404"/>
    <w:rsid w:val="009D0556"/>
    <w:rsid w:val="009D086B"/>
    <w:rsid w:val="009D0D25"/>
    <w:rsid w:val="009D244F"/>
    <w:rsid w:val="009D3A74"/>
    <w:rsid w:val="009D3C26"/>
    <w:rsid w:val="009D4674"/>
    <w:rsid w:val="009D51E7"/>
    <w:rsid w:val="009D5847"/>
    <w:rsid w:val="009D7FD4"/>
    <w:rsid w:val="009E0344"/>
    <w:rsid w:val="009E0E1F"/>
    <w:rsid w:val="009E1092"/>
    <w:rsid w:val="009E176B"/>
    <w:rsid w:val="009E2B50"/>
    <w:rsid w:val="009E30EB"/>
    <w:rsid w:val="009E3E3F"/>
    <w:rsid w:val="009E4858"/>
    <w:rsid w:val="009E5496"/>
    <w:rsid w:val="009E581C"/>
    <w:rsid w:val="009E5B1F"/>
    <w:rsid w:val="009E5C54"/>
    <w:rsid w:val="009E5FF3"/>
    <w:rsid w:val="009E632C"/>
    <w:rsid w:val="009E65EE"/>
    <w:rsid w:val="009E6626"/>
    <w:rsid w:val="009E6BAF"/>
    <w:rsid w:val="009E75E4"/>
    <w:rsid w:val="009F06F4"/>
    <w:rsid w:val="009F111A"/>
    <w:rsid w:val="009F1B4F"/>
    <w:rsid w:val="009F1EA2"/>
    <w:rsid w:val="009F2367"/>
    <w:rsid w:val="009F38A8"/>
    <w:rsid w:val="009F3F2E"/>
    <w:rsid w:val="009F424B"/>
    <w:rsid w:val="009F6F38"/>
    <w:rsid w:val="009F7E44"/>
    <w:rsid w:val="00A00963"/>
    <w:rsid w:val="00A01323"/>
    <w:rsid w:val="00A0213D"/>
    <w:rsid w:val="00A02197"/>
    <w:rsid w:val="00A02A68"/>
    <w:rsid w:val="00A0411C"/>
    <w:rsid w:val="00A0441B"/>
    <w:rsid w:val="00A0448D"/>
    <w:rsid w:val="00A04BA0"/>
    <w:rsid w:val="00A04BA6"/>
    <w:rsid w:val="00A04F83"/>
    <w:rsid w:val="00A058BF"/>
    <w:rsid w:val="00A06A4F"/>
    <w:rsid w:val="00A07336"/>
    <w:rsid w:val="00A073B4"/>
    <w:rsid w:val="00A1192D"/>
    <w:rsid w:val="00A131AB"/>
    <w:rsid w:val="00A13B65"/>
    <w:rsid w:val="00A15795"/>
    <w:rsid w:val="00A158C5"/>
    <w:rsid w:val="00A162E3"/>
    <w:rsid w:val="00A16E36"/>
    <w:rsid w:val="00A17906"/>
    <w:rsid w:val="00A23AE5"/>
    <w:rsid w:val="00A23D95"/>
    <w:rsid w:val="00A256BD"/>
    <w:rsid w:val="00A25B27"/>
    <w:rsid w:val="00A26035"/>
    <w:rsid w:val="00A26B78"/>
    <w:rsid w:val="00A26BBB"/>
    <w:rsid w:val="00A27F60"/>
    <w:rsid w:val="00A31398"/>
    <w:rsid w:val="00A318C2"/>
    <w:rsid w:val="00A33D30"/>
    <w:rsid w:val="00A34803"/>
    <w:rsid w:val="00A35647"/>
    <w:rsid w:val="00A36321"/>
    <w:rsid w:val="00A3670E"/>
    <w:rsid w:val="00A40B86"/>
    <w:rsid w:val="00A435CF"/>
    <w:rsid w:val="00A43799"/>
    <w:rsid w:val="00A4551E"/>
    <w:rsid w:val="00A46D07"/>
    <w:rsid w:val="00A47224"/>
    <w:rsid w:val="00A4771B"/>
    <w:rsid w:val="00A479E2"/>
    <w:rsid w:val="00A51A4A"/>
    <w:rsid w:val="00A522EA"/>
    <w:rsid w:val="00A524F9"/>
    <w:rsid w:val="00A52906"/>
    <w:rsid w:val="00A5303F"/>
    <w:rsid w:val="00A54390"/>
    <w:rsid w:val="00A567E2"/>
    <w:rsid w:val="00A5757A"/>
    <w:rsid w:val="00A6236B"/>
    <w:rsid w:val="00A6269B"/>
    <w:rsid w:val="00A63385"/>
    <w:rsid w:val="00A63EBF"/>
    <w:rsid w:val="00A64906"/>
    <w:rsid w:val="00A655A3"/>
    <w:rsid w:val="00A65AF2"/>
    <w:rsid w:val="00A66261"/>
    <w:rsid w:val="00A673D8"/>
    <w:rsid w:val="00A67733"/>
    <w:rsid w:val="00A679D3"/>
    <w:rsid w:val="00A67C20"/>
    <w:rsid w:val="00A67C5F"/>
    <w:rsid w:val="00A7121E"/>
    <w:rsid w:val="00A742BB"/>
    <w:rsid w:val="00A75680"/>
    <w:rsid w:val="00A758E8"/>
    <w:rsid w:val="00A7622B"/>
    <w:rsid w:val="00A76C1D"/>
    <w:rsid w:val="00A77396"/>
    <w:rsid w:val="00A8055B"/>
    <w:rsid w:val="00A8127D"/>
    <w:rsid w:val="00A84AA0"/>
    <w:rsid w:val="00A8500F"/>
    <w:rsid w:val="00A853CB"/>
    <w:rsid w:val="00A85438"/>
    <w:rsid w:val="00A858AD"/>
    <w:rsid w:val="00A85CEF"/>
    <w:rsid w:val="00A87763"/>
    <w:rsid w:val="00A879DA"/>
    <w:rsid w:val="00A90015"/>
    <w:rsid w:val="00A902CA"/>
    <w:rsid w:val="00A90B88"/>
    <w:rsid w:val="00A922AC"/>
    <w:rsid w:val="00A97CF9"/>
    <w:rsid w:val="00AA0EAC"/>
    <w:rsid w:val="00AA288A"/>
    <w:rsid w:val="00AA3026"/>
    <w:rsid w:val="00AA3528"/>
    <w:rsid w:val="00AA4245"/>
    <w:rsid w:val="00AA42FB"/>
    <w:rsid w:val="00AA4A55"/>
    <w:rsid w:val="00AA50FE"/>
    <w:rsid w:val="00AA5642"/>
    <w:rsid w:val="00AA5817"/>
    <w:rsid w:val="00AA5BFA"/>
    <w:rsid w:val="00AA608B"/>
    <w:rsid w:val="00AA6B2F"/>
    <w:rsid w:val="00AA7B8C"/>
    <w:rsid w:val="00AB1416"/>
    <w:rsid w:val="00AB1C2C"/>
    <w:rsid w:val="00AB1D32"/>
    <w:rsid w:val="00AB2462"/>
    <w:rsid w:val="00AB24CB"/>
    <w:rsid w:val="00AB29F1"/>
    <w:rsid w:val="00AB2DEB"/>
    <w:rsid w:val="00AB2ED5"/>
    <w:rsid w:val="00AB45E5"/>
    <w:rsid w:val="00AB529C"/>
    <w:rsid w:val="00AB5FFC"/>
    <w:rsid w:val="00AB6E07"/>
    <w:rsid w:val="00AC04FE"/>
    <w:rsid w:val="00AC061D"/>
    <w:rsid w:val="00AC0717"/>
    <w:rsid w:val="00AC1A5F"/>
    <w:rsid w:val="00AC1F65"/>
    <w:rsid w:val="00AC35DB"/>
    <w:rsid w:val="00AC5030"/>
    <w:rsid w:val="00AD147B"/>
    <w:rsid w:val="00AD159C"/>
    <w:rsid w:val="00AD34E9"/>
    <w:rsid w:val="00AD3661"/>
    <w:rsid w:val="00AD3F81"/>
    <w:rsid w:val="00AD4288"/>
    <w:rsid w:val="00AD44D8"/>
    <w:rsid w:val="00AD49DB"/>
    <w:rsid w:val="00AD4D84"/>
    <w:rsid w:val="00AD6368"/>
    <w:rsid w:val="00AD740E"/>
    <w:rsid w:val="00AE085A"/>
    <w:rsid w:val="00AE29DF"/>
    <w:rsid w:val="00AE2DF0"/>
    <w:rsid w:val="00AE3B8B"/>
    <w:rsid w:val="00AE3E44"/>
    <w:rsid w:val="00AE5F73"/>
    <w:rsid w:val="00AF0F53"/>
    <w:rsid w:val="00AF10CA"/>
    <w:rsid w:val="00AF1B2C"/>
    <w:rsid w:val="00AF1D95"/>
    <w:rsid w:val="00AF2ACB"/>
    <w:rsid w:val="00AF4FED"/>
    <w:rsid w:val="00AF619E"/>
    <w:rsid w:val="00AF71BC"/>
    <w:rsid w:val="00AF78F5"/>
    <w:rsid w:val="00B007D1"/>
    <w:rsid w:val="00B00BBE"/>
    <w:rsid w:val="00B02924"/>
    <w:rsid w:val="00B0425D"/>
    <w:rsid w:val="00B044FB"/>
    <w:rsid w:val="00B04A4B"/>
    <w:rsid w:val="00B06660"/>
    <w:rsid w:val="00B06DC6"/>
    <w:rsid w:val="00B07E47"/>
    <w:rsid w:val="00B110B5"/>
    <w:rsid w:val="00B11BCF"/>
    <w:rsid w:val="00B14F0E"/>
    <w:rsid w:val="00B15A7B"/>
    <w:rsid w:val="00B20A55"/>
    <w:rsid w:val="00B215F2"/>
    <w:rsid w:val="00B21B94"/>
    <w:rsid w:val="00B231BD"/>
    <w:rsid w:val="00B25823"/>
    <w:rsid w:val="00B266DC"/>
    <w:rsid w:val="00B27336"/>
    <w:rsid w:val="00B3061C"/>
    <w:rsid w:val="00B30A26"/>
    <w:rsid w:val="00B32C20"/>
    <w:rsid w:val="00B3353C"/>
    <w:rsid w:val="00B3385B"/>
    <w:rsid w:val="00B33BE4"/>
    <w:rsid w:val="00B36FBD"/>
    <w:rsid w:val="00B37F97"/>
    <w:rsid w:val="00B4059E"/>
    <w:rsid w:val="00B410F1"/>
    <w:rsid w:val="00B41378"/>
    <w:rsid w:val="00B41399"/>
    <w:rsid w:val="00B4146C"/>
    <w:rsid w:val="00B425B2"/>
    <w:rsid w:val="00B427D1"/>
    <w:rsid w:val="00B430DC"/>
    <w:rsid w:val="00B4366A"/>
    <w:rsid w:val="00B45464"/>
    <w:rsid w:val="00B46901"/>
    <w:rsid w:val="00B46E83"/>
    <w:rsid w:val="00B47005"/>
    <w:rsid w:val="00B479FE"/>
    <w:rsid w:val="00B50538"/>
    <w:rsid w:val="00B526F0"/>
    <w:rsid w:val="00B52BDE"/>
    <w:rsid w:val="00B52CCA"/>
    <w:rsid w:val="00B530DB"/>
    <w:rsid w:val="00B53B34"/>
    <w:rsid w:val="00B54B55"/>
    <w:rsid w:val="00B55306"/>
    <w:rsid w:val="00B56133"/>
    <w:rsid w:val="00B57F41"/>
    <w:rsid w:val="00B60673"/>
    <w:rsid w:val="00B61395"/>
    <w:rsid w:val="00B61D81"/>
    <w:rsid w:val="00B6239A"/>
    <w:rsid w:val="00B6317B"/>
    <w:rsid w:val="00B640FA"/>
    <w:rsid w:val="00B64601"/>
    <w:rsid w:val="00B65493"/>
    <w:rsid w:val="00B65F29"/>
    <w:rsid w:val="00B67732"/>
    <w:rsid w:val="00B712E5"/>
    <w:rsid w:val="00B71F80"/>
    <w:rsid w:val="00B721E0"/>
    <w:rsid w:val="00B73649"/>
    <w:rsid w:val="00B74A00"/>
    <w:rsid w:val="00B7620F"/>
    <w:rsid w:val="00B76538"/>
    <w:rsid w:val="00B76D97"/>
    <w:rsid w:val="00B77C15"/>
    <w:rsid w:val="00B80BD7"/>
    <w:rsid w:val="00B81065"/>
    <w:rsid w:val="00B81A99"/>
    <w:rsid w:val="00B82A1C"/>
    <w:rsid w:val="00B83A74"/>
    <w:rsid w:val="00B854D2"/>
    <w:rsid w:val="00B857F3"/>
    <w:rsid w:val="00B8728A"/>
    <w:rsid w:val="00B87330"/>
    <w:rsid w:val="00B87848"/>
    <w:rsid w:val="00B90089"/>
    <w:rsid w:val="00B9301B"/>
    <w:rsid w:val="00B94610"/>
    <w:rsid w:val="00B94840"/>
    <w:rsid w:val="00B94BB1"/>
    <w:rsid w:val="00B964CA"/>
    <w:rsid w:val="00B973D1"/>
    <w:rsid w:val="00BA2E0D"/>
    <w:rsid w:val="00BA4325"/>
    <w:rsid w:val="00BA4372"/>
    <w:rsid w:val="00BA4ACD"/>
    <w:rsid w:val="00BA51B6"/>
    <w:rsid w:val="00BA520C"/>
    <w:rsid w:val="00BA622F"/>
    <w:rsid w:val="00BA6500"/>
    <w:rsid w:val="00BB024B"/>
    <w:rsid w:val="00BB16C0"/>
    <w:rsid w:val="00BB1F13"/>
    <w:rsid w:val="00BB22BD"/>
    <w:rsid w:val="00BB31C6"/>
    <w:rsid w:val="00BB346B"/>
    <w:rsid w:val="00BB391D"/>
    <w:rsid w:val="00BB46DB"/>
    <w:rsid w:val="00BB59CA"/>
    <w:rsid w:val="00BC0E8E"/>
    <w:rsid w:val="00BC187C"/>
    <w:rsid w:val="00BC23E5"/>
    <w:rsid w:val="00BC2B69"/>
    <w:rsid w:val="00BC2E15"/>
    <w:rsid w:val="00BC37BB"/>
    <w:rsid w:val="00BC47C2"/>
    <w:rsid w:val="00BC4954"/>
    <w:rsid w:val="00BC51B9"/>
    <w:rsid w:val="00BC78DD"/>
    <w:rsid w:val="00BD020B"/>
    <w:rsid w:val="00BD0DA7"/>
    <w:rsid w:val="00BD102E"/>
    <w:rsid w:val="00BD21E3"/>
    <w:rsid w:val="00BD38CF"/>
    <w:rsid w:val="00BD5EBB"/>
    <w:rsid w:val="00BD6256"/>
    <w:rsid w:val="00BD6E72"/>
    <w:rsid w:val="00BE2236"/>
    <w:rsid w:val="00BE358A"/>
    <w:rsid w:val="00BE3717"/>
    <w:rsid w:val="00BE3F5F"/>
    <w:rsid w:val="00BE5385"/>
    <w:rsid w:val="00BE6B59"/>
    <w:rsid w:val="00BE6C86"/>
    <w:rsid w:val="00BE7D50"/>
    <w:rsid w:val="00BF1686"/>
    <w:rsid w:val="00BF1CA9"/>
    <w:rsid w:val="00BF4318"/>
    <w:rsid w:val="00BF49E6"/>
    <w:rsid w:val="00BF522F"/>
    <w:rsid w:val="00BF575B"/>
    <w:rsid w:val="00BF5C66"/>
    <w:rsid w:val="00BF6A08"/>
    <w:rsid w:val="00BF7108"/>
    <w:rsid w:val="00C006C7"/>
    <w:rsid w:val="00C02C17"/>
    <w:rsid w:val="00C03946"/>
    <w:rsid w:val="00C04479"/>
    <w:rsid w:val="00C0504E"/>
    <w:rsid w:val="00C052FE"/>
    <w:rsid w:val="00C05789"/>
    <w:rsid w:val="00C077D6"/>
    <w:rsid w:val="00C07F71"/>
    <w:rsid w:val="00C10D1E"/>
    <w:rsid w:val="00C115C4"/>
    <w:rsid w:val="00C12D26"/>
    <w:rsid w:val="00C14071"/>
    <w:rsid w:val="00C151D6"/>
    <w:rsid w:val="00C15759"/>
    <w:rsid w:val="00C160BA"/>
    <w:rsid w:val="00C1703B"/>
    <w:rsid w:val="00C171E6"/>
    <w:rsid w:val="00C224DE"/>
    <w:rsid w:val="00C23F5D"/>
    <w:rsid w:val="00C243BC"/>
    <w:rsid w:val="00C24E05"/>
    <w:rsid w:val="00C252FE"/>
    <w:rsid w:val="00C27F70"/>
    <w:rsid w:val="00C31243"/>
    <w:rsid w:val="00C329AF"/>
    <w:rsid w:val="00C32BA7"/>
    <w:rsid w:val="00C32DC6"/>
    <w:rsid w:val="00C34F48"/>
    <w:rsid w:val="00C352C9"/>
    <w:rsid w:val="00C3536E"/>
    <w:rsid w:val="00C355E4"/>
    <w:rsid w:val="00C3626A"/>
    <w:rsid w:val="00C371A3"/>
    <w:rsid w:val="00C373E3"/>
    <w:rsid w:val="00C41A85"/>
    <w:rsid w:val="00C4237E"/>
    <w:rsid w:val="00C42875"/>
    <w:rsid w:val="00C42C92"/>
    <w:rsid w:val="00C441D8"/>
    <w:rsid w:val="00C50312"/>
    <w:rsid w:val="00C50666"/>
    <w:rsid w:val="00C51DCC"/>
    <w:rsid w:val="00C53E61"/>
    <w:rsid w:val="00C55002"/>
    <w:rsid w:val="00C56648"/>
    <w:rsid w:val="00C60EC2"/>
    <w:rsid w:val="00C61447"/>
    <w:rsid w:val="00C62616"/>
    <w:rsid w:val="00C636E9"/>
    <w:rsid w:val="00C64A66"/>
    <w:rsid w:val="00C65A2F"/>
    <w:rsid w:val="00C675F2"/>
    <w:rsid w:val="00C70DD4"/>
    <w:rsid w:val="00C71723"/>
    <w:rsid w:val="00C71918"/>
    <w:rsid w:val="00C720B4"/>
    <w:rsid w:val="00C7490B"/>
    <w:rsid w:val="00C75672"/>
    <w:rsid w:val="00C76B5C"/>
    <w:rsid w:val="00C77764"/>
    <w:rsid w:val="00C82E17"/>
    <w:rsid w:val="00C84C49"/>
    <w:rsid w:val="00C85E17"/>
    <w:rsid w:val="00C872AF"/>
    <w:rsid w:val="00C87A85"/>
    <w:rsid w:val="00C90373"/>
    <w:rsid w:val="00C90A47"/>
    <w:rsid w:val="00C90F6E"/>
    <w:rsid w:val="00C9147A"/>
    <w:rsid w:val="00C93007"/>
    <w:rsid w:val="00C960D5"/>
    <w:rsid w:val="00C96981"/>
    <w:rsid w:val="00C96D5E"/>
    <w:rsid w:val="00CA134E"/>
    <w:rsid w:val="00CA1C95"/>
    <w:rsid w:val="00CA21FD"/>
    <w:rsid w:val="00CA2F06"/>
    <w:rsid w:val="00CA70C7"/>
    <w:rsid w:val="00CB0955"/>
    <w:rsid w:val="00CB1D75"/>
    <w:rsid w:val="00CB22CE"/>
    <w:rsid w:val="00CB2E68"/>
    <w:rsid w:val="00CB3722"/>
    <w:rsid w:val="00CB3BBB"/>
    <w:rsid w:val="00CB47CD"/>
    <w:rsid w:val="00CB7A5B"/>
    <w:rsid w:val="00CB7A68"/>
    <w:rsid w:val="00CC0331"/>
    <w:rsid w:val="00CC0919"/>
    <w:rsid w:val="00CC11FE"/>
    <w:rsid w:val="00CC1229"/>
    <w:rsid w:val="00CC190C"/>
    <w:rsid w:val="00CC1BDE"/>
    <w:rsid w:val="00CC3AB0"/>
    <w:rsid w:val="00CC3B85"/>
    <w:rsid w:val="00CC4B2E"/>
    <w:rsid w:val="00CC6FEC"/>
    <w:rsid w:val="00CD169C"/>
    <w:rsid w:val="00CD195E"/>
    <w:rsid w:val="00CD24CF"/>
    <w:rsid w:val="00CD3960"/>
    <w:rsid w:val="00CD4020"/>
    <w:rsid w:val="00CD423C"/>
    <w:rsid w:val="00CD6002"/>
    <w:rsid w:val="00CD7468"/>
    <w:rsid w:val="00CD7A93"/>
    <w:rsid w:val="00CD7DB9"/>
    <w:rsid w:val="00CE0FD4"/>
    <w:rsid w:val="00CE2544"/>
    <w:rsid w:val="00CE41C3"/>
    <w:rsid w:val="00CE4835"/>
    <w:rsid w:val="00CE6C93"/>
    <w:rsid w:val="00CE7F4A"/>
    <w:rsid w:val="00CE7FC0"/>
    <w:rsid w:val="00CF1823"/>
    <w:rsid w:val="00CF39F9"/>
    <w:rsid w:val="00CF48B0"/>
    <w:rsid w:val="00CF551E"/>
    <w:rsid w:val="00CF6B06"/>
    <w:rsid w:val="00CF6D50"/>
    <w:rsid w:val="00CF7512"/>
    <w:rsid w:val="00CF7541"/>
    <w:rsid w:val="00D00968"/>
    <w:rsid w:val="00D00B9D"/>
    <w:rsid w:val="00D00D53"/>
    <w:rsid w:val="00D01BFD"/>
    <w:rsid w:val="00D01FB8"/>
    <w:rsid w:val="00D023FB"/>
    <w:rsid w:val="00D03243"/>
    <w:rsid w:val="00D04A9F"/>
    <w:rsid w:val="00D04AEF"/>
    <w:rsid w:val="00D04E0B"/>
    <w:rsid w:val="00D10E1C"/>
    <w:rsid w:val="00D110E4"/>
    <w:rsid w:val="00D11EB0"/>
    <w:rsid w:val="00D121CE"/>
    <w:rsid w:val="00D13DAE"/>
    <w:rsid w:val="00D1441B"/>
    <w:rsid w:val="00D14730"/>
    <w:rsid w:val="00D16736"/>
    <w:rsid w:val="00D168BA"/>
    <w:rsid w:val="00D175E2"/>
    <w:rsid w:val="00D17C23"/>
    <w:rsid w:val="00D17D18"/>
    <w:rsid w:val="00D17F1C"/>
    <w:rsid w:val="00D21381"/>
    <w:rsid w:val="00D21E96"/>
    <w:rsid w:val="00D22BB5"/>
    <w:rsid w:val="00D257AD"/>
    <w:rsid w:val="00D271DB"/>
    <w:rsid w:val="00D27757"/>
    <w:rsid w:val="00D27B8C"/>
    <w:rsid w:val="00D27D48"/>
    <w:rsid w:val="00D30E71"/>
    <w:rsid w:val="00D30ED8"/>
    <w:rsid w:val="00D30F60"/>
    <w:rsid w:val="00D31479"/>
    <w:rsid w:val="00D31866"/>
    <w:rsid w:val="00D3552E"/>
    <w:rsid w:val="00D35844"/>
    <w:rsid w:val="00D35C43"/>
    <w:rsid w:val="00D35CA0"/>
    <w:rsid w:val="00D35FB5"/>
    <w:rsid w:val="00D35FDF"/>
    <w:rsid w:val="00D35FF2"/>
    <w:rsid w:val="00D366B2"/>
    <w:rsid w:val="00D3783E"/>
    <w:rsid w:val="00D37909"/>
    <w:rsid w:val="00D37A1E"/>
    <w:rsid w:val="00D4145E"/>
    <w:rsid w:val="00D422AA"/>
    <w:rsid w:val="00D42314"/>
    <w:rsid w:val="00D44762"/>
    <w:rsid w:val="00D465C3"/>
    <w:rsid w:val="00D4670C"/>
    <w:rsid w:val="00D468A9"/>
    <w:rsid w:val="00D50BE3"/>
    <w:rsid w:val="00D51162"/>
    <w:rsid w:val="00D521ED"/>
    <w:rsid w:val="00D55535"/>
    <w:rsid w:val="00D55F37"/>
    <w:rsid w:val="00D605BF"/>
    <w:rsid w:val="00D60A44"/>
    <w:rsid w:val="00D62677"/>
    <w:rsid w:val="00D62FFD"/>
    <w:rsid w:val="00D63720"/>
    <w:rsid w:val="00D63754"/>
    <w:rsid w:val="00D63819"/>
    <w:rsid w:val="00D63E6A"/>
    <w:rsid w:val="00D64CD8"/>
    <w:rsid w:val="00D66608"/>
    <w:rsid w:val="00D66D58"/>
    <w:rsid w:val="00D67701"/>
    <w:rsid w:val="00D677C6"/>
    <w:rsid w:val="00D67A29"/>
    <w:rsid w:val="00D67B3F"/>
    <w:rsid w:val="00D67EF7"/>
    <w:rsid w:val="00D67F1A"/>
    <w:rsid w:val="00D7044C"/>
    <w:rsid w:val="00D706B6"/>
    <w:rsid w:val="00D70A3B"/>
    <w:rsid w:val="00D70B4E"/>
    <w:rsid w:val="00D7150C"/>
    <w:rsid w:val="00D72926"/>
    <w:rsid w:val="00D731AD"/>
    <w:rsid w:val="00D742BB"/>
    <w:rsid w:val="00D74C5A"/>
    <w:rsid w:val="00D75227"/>
    <w:rsid w:val="00D75A01"/>
    <w:rsid w:val="00D76290"/>
    <w:rsid w:val="00D762B6"/>
    <w:rsid w:val="00D762BE"/>
    <w:rsid w:val="00D8024B"/>
    <w:rsid w:val="00D80D55"/>
    <w:rsid w:val="00D80EA3"/>
    <w:rsid w:val="00D818AE"/>
    <w:rsid w:val="00D81AC9"/>
    <w:rsid w:val="00D8387D"/>
    <w:rsid w:val="00D83AB0"/>
    <w:rsid w:val="00D84EE9"/>
    <w:rsid w:val="00D8536C"/>
    <w:rsid w:val="00D856F7"/>
    <w:rsid w:val="00D861AE"/>
    <w:rsid w:val="00D86516"/>
    <w:rsid w:val="00D86F36"/>
    <w:rsid w:val="00D878F3"/>
    <w:rsid w:val="00D87F57"/>
    <w:rsid w:val="00D901FD"/>
    <w:rsid w:val="00D91F7B"/>
    <w:rsid w:val="00D9204F"/>
    <w:rsid w:val="00D9232A"/>
    <w:rsid w:val="00D92FC2"/>
    <w:rsid w:val="00D93021"/>
    <w:rsid w:val="00D93C9D"/>
    <w:rsid w:val="00D964C6"/>
    <w:rsid w:val="00D96C19"/>
    <w:rsid w:val="00D96C26"/>
    <w:rsid w:val="00D96F2A"/>
    <w:rsid w:val="00DA1DAC"/>
    <w:rsid w:val="00DA38B6"/>
    <w:rsid w:val="00DA47DD"/>
    <w:rsid w:val="00DA5396"/>
    <w:rsid w:val="00DA6B09"/>
    <w:rsid w:val="00DA75AA"/>
    <w:rsid w:val="00DA7755"/>
    <w:rsid w:val="00DB05C6"/>
    <w:rsid w:val="00DB3F5A"/>
    <w:rsid w:val="00DB4B69"/>
    <w:rsid w:val="00DB4D67"/>
    <w:rsid w:val="00DB577C"/>
    <w:rsid w:val="00DB745E"/>
    <w:rsid w:val="00DB7855"/>
    <w:rsid w:val="00DC060C"/>
    <w:rsid w:val="00DC4D16"/>
    <w:rsid w:val="00DC4FF5"/>
    <w:rsid w:val="00DC6C03"/>
    <w:rsid w:val="00DC744A"/>
    <w:rsid w:val="00DD03EB"/>
    <w:rsid w:val="00DD0478"/>
    <w:rsid w:val="00DD1FB4"/>
    <w:rsid w:val="00DD2D92"/>
    <w:rsid w:val="00DD3A6F"/>
    <w:rsid w:val="00DD3D32"/>
    <w:rsid w:val="00DD4652"/>
    <w:rsid w:val="00DD51D8"/>
    <w:rsid w:val="00DD5DDB"/>
    <w:rsid w:val="00DD6238"/>
    <w:rsid w:val="00DD628C"/>
    <w:rsid w:val="00DD62C0"/>
    <w:rsid w:val="00DD6EC6"/>
    <w:rsid w:val="00DD740F"/>
    <w:rsid w:val="00DD7B09"/>
    <w:rsid w:val="00DD7BBC"/>
    <w:rsid w:val="00DD7C9C"/>
    <w:rsid w:val="00DE154F"/>
    <w:rsid w:val="00DE1F3A"/>
    <w:rsid w:val="00DE3D91"/>
    <w:rsid w:val="00DE4056"/>
    <w:rsid w:val="00DE49A4"/>
    <w:rsid w:val="00DE510F"/>
    <w:rsid w:val="00DE574C"/>
    <w:rsid w:val="00DE5A08"/>
    <w:rsid w:val="00DE60DC"/>
    <w:rsid w:val="00DE61D3"/>
    <w:rsid w:val="00DE6B0C"/>
    <w:rsid w:val="00DF1138"/>
    <w:rsid w:val="00DF16C9"/>
    <w:rsid w:val="00DF37A0"/>
    <w:rsid w:val="00DF466C"/>
    <w:rsid w:val="00DF50A5"/>
    <w:rsid w:val="00E00544"/>
    <w:rsid w:val="00E0106F"/>
    <w:rsid w:val="00E01B1B"/>
    <w:rsid w:val="00E01D5C"/>
    <w:rsid w:val="00E02697"/>
    <w:rsid w:val="00E0365E"/>
    <w:rsid w:val="00E03CB1"/>
    <w:rsid w:val="00E04623"/>
    <w:rsid w:val="00E04799"/>
    <w:rsid w:val="00E05238"/>
    <w:rsid w:val="00E06A37"/>
    <w:rsid w:val="00E07B27"/>
    <w:rsid w:val="00E1150F"/>
    <w:rsid w:val="00E142A2"/>
    <w:rsid w:val="00E14842"/>
    <w:rsid w:val="00E1533D"/>
    <w:rsid w:val="00E15F08"/>
    <w:rsid w:val="00E16DB1"/>
    <w:rsid w:val="00E20F11"/>
    <w:rsid w:val="00E218E4"/>
    <w:rsid w:val="00E2481B"/>
    <w:rsid w:val="00E24DF6"/>
    <w:rsid w:val="00E26289"/>
    <w:rsid w:val="00E26D4C"/>
    <w:rsid w:val="00E27392"/>
    <w:rsid w:val="00E279A7"/>
    <w:rsid w:val="00E27B23"/>
    <w:rsid w:val="00E30DD3"/>
    <w:rsid w:val="00E324E1"/>
    <w:rsid w:val="00E33254"/>
    <w:rsid w:val="00E33937"/>
    <w:rsid w:val="00E34F7A"/>
    <w:rsid w:val="00E36854"/>
    <w:rsid w:val="00E40446"/>
    <w:rsid w:val="00E4220D"/>
    <w:rsid w:val="00E45CBF"/>
    <w:rsid w:val="00E46634"/>
    <w:rsid w:val="00E467FD"/>
    <w:rsid w:val="00E51224"/>
    <w:rsid w:val="00E51610"/>
    <w:rsid w:val="00E52A1F"/>
    <w:rsid w:val="00E53154"/>
    <w:rsid w:val="00E53178"/>
    <w:rsid w:val="00E54729"/>
    <w:rsid w:val="00E54B50"/>
    <w:rsid w:val="00E554AB"/>
    <w:rsid w:val="00E55823"/>
    <w:rsid w:val="00E55E99"/>
    <w:rsid w:val="00E55EC1"/>
    <w:rsid w:val="00E56C2F"/>
    <w:rsid w:val="00E56FA0"/>
    <w:rsid w:val="00E5741A"/>
    <w:rsid w:val="00E57D1B"/>
    <w:rsid w:val="00E60A88"/>
    <w:rsid w:val="00E6566A"/>
    <w:rsid w:val="00E65A18"/>
    <w:rsid w:val="00E65C23"/>
    <w:rsid w:val="00E703A4"/>
    <w:rsid w:val="00E70DC8"/>
    <w:rsid w:val="00E71194"/>
    <w:rsid w:val="00E715E2"/>
    <w:rsid w:val="00E71E23"/>
    <w:rsid w:val="00E72DD7"/>
    <w:rsid w:val="00E7599B"/>
    <w:rsid w:val="00E77A51"/>
    <w:rsid w:val="00E77ADE"/>
    <w:rsid w:val="00E77BD7"/>
    <w:rsid w:val="00E8090D"/>
    <w:rsid w:val="00E80EDC"/>
    <w:rsid w:val="00E813AE"/>
    <w:rsid w:val="00E81454"/>
    <w:rsid w:val="00E81F1E"/>
    <w:rsid w:val="00E82FA8"/>
    <w:rsid w:val="00E830BD"/>
    <w:rsid w:val="00E84E1C"/>
    <w:rsid w:val="00E8596D"/>
    <w:rsid w:val="00E86EAF"/>
    <w:rsid w:val="00E87B4A"/>
    <w:rsid w:val="00E9409F"/>
    <w:rsid w:val="00E96704"/>
    <w:rsid w:val="00E972E5"/>
    <w:rsid w:val="00EA2F20"/>
    <w:rsid w:val="00EA30A9"/>
    <w:rsid w:val="00EA319A"/>
    <w:rsid w:val="00EA44AA"/>
    <w:rsid w:val="00EA4B9F"/>
    <w:rsid w:val="00EA5A89"/>
    <w:rsid w:val="00EB018E"/>
    <w:rsid w:val="00EB226C"/>
    <w:rsid w:val="00EB372E"/>
    <w:rsid w:val="00EB42E0"/>
    <w:rsid w:val="00EB5A73"/>
    <w:rsid w:val="00EB62B9"/>
    <w:rsid w:val="00EB74B9"/>
    <w:rsid w:val="00EC0D5A"/>
    <w:rsid w:val="00EC0E3C"/>
    <w:rsid w:val="00EC265F"/>
    <w:rsid w:val="00EC464C"/>
    <w:rsid w:val="00EC5C9B"/>
    <w:rsid w:val="00EC6217"/>
    <w:rsid w:val="00EC653E"/>
    <w:rsid w:val="00ED0EA4"/>
    <w:rsid w:val="00ED0F4D"/>
    <w:rsid w:val="00ED128C"/>
    <w:rsid w:val="00ED27D2"/>
    <w:rsid w:val="00ED39C7"/>
    <w:rsid w:val="00ED3F55"/>
    <w:rsid w:val="00ED5087"/>
    <w:rsid w:val="00ED751D"/>
    <w:rsid w:val="00EE2388"/>
    <w:rsid w:val="00EE2BA8"/>
    <w:rsid w:val="00EE3386"/>
    <w:rsid w:val="00EE3A56"/>
    <w:rsid w:val="00EE6253"/>
    <w:rsid w:val="00EE62F1"/>
    <w:rsid w:val="00EF3400"/>
    <w:rsid w:val="00EF3C28"/>
    <w:rsid w:val="00EF5D6F"/>
    <w:rsid w:val="00EF6126"/>
    <w:rsid w:val="00EF661F"/>
    <w:rsid w:val="00EF799A"/>
    <w:rsid w:val="00F00388"/>
    <w:rsid w:val="00F02D9E"/>
    <w:rsid w:val="00F04854"/>
    <w:rsid w:val="00F05E49"/>
    <w:rsid w:val="00F06C8B"/>
    <w:rsid w:val="00F07D1D"/>
    <w:rsid w:val="00F10A63"/>
    <w:rsid w:val="00F12B53"/>
    <w:rsid w:val="00F150D5"/>
    <w:rsid w:val="00F1579F"/>
    <w:rsid w:val="00F16432"/>
    <w:rsid w:val="00F166B6"/>
    <w:rsid w:val="00F1699D"/>
    <w:rsid w:val="00F16CF2"/>
    <w:rsid w:val="00F20C0C"/>
    <w:rsid w:val="00F2205F"/>
    <w:rsid w:val="00F22150"/>
    <w:rsid w:val="00F23A42"/>
    <w:rsid w:val="00F24C47"/>
    <w:rsid w:val="00F24D27"/>
    <w:rsid w:val="00F2720E"/>
    <w:rsid w:val="00F27569"/>
    <w:rsid w:val="00F279F2"/>
    <w:rsid w:val="00F27C6D"/>
    <w:rsid w:val="00F30334"/>
    <w:rsid w:val="00F30EA4"/>
    <w:rsid w:val="00F31609"/>
    <w:rsid w:val="00F34604"/>
    <w:rsid w:val="00F3471D"/>
    <w:rsid w:val="00F35A5E"/>
    <w:rsid w:val="00F3661F"/>
    <w:rsid w:val="00F3793E"/>
    <w:rsid w:val="00F40343"/>
    <w:rsid w:val="00F40B62"/>
    <w:rsid w:val="00F40D3F"/>
    <w:rsid w:val="00F42939"/>
    <w:rsid w:val="00F45D26"/>
    <w:rsid w:val="00F45F90"/>
    <w:rsid w:val="00F4718F"/>
    <w:rsid w:val="00F47C07"/>
    <w:rsid w:val="00F50760"/>
    <w:rsid w:val="00F512D9"/>
    <w:rsid w:val="00F517D6"/>
    <w:rsid w:val="00F533F5"/>
    <w:rsid w:val="00F5351C"/>
    <w:rsid w:val="00F539AB"/>
    <w:rsid w:val="00F5444B"/>
    <w:rsid w:val="00F54525"/>
    <w:rsid w:val="00F54F3A"/>
    <w:rsid w:val="00F558E7"/>
    <w:rsid w:val="00F56A03"/>
    <w:rsid w:val="00F56D8D"/>
    <w:rsid w:val="00F5761C"/>
    <w:rsid w:val="00F57771"/>
    <w:rsid w:val="00F57DF8"/>
    <w:rsid w:val="00F61FBB"/>
    <w:rsid w:val="00F627AB"/>
    <w:rsid w:val="00F62809"/>
    <w:rsid w:val="00F62CE5"/>
    <w:rsid w:val="00F63453"/>
    <w:rsid w:val="00F636CB"/>
    <w:rsid w:val="00F6473C"/>
    <w:rsid w:val="00F64DBB"/>
    <w:rsid w:val="00F6598A"/>
    <w:rsid w:val="00F667C6"/>
    <w:rsid w:val="00F67458"/>
    <w:rsid w:val="00F70617"/>
    <w:rsid w:val="00F709D1"/>
    <w:rsid w:val="00F70C4B"/>
    <w:rsid w:val="00F70DA0"/>
    <w:rsid w:val="00F7106C"/>
    <w:rsid w:val="00F71381"/>
    <w:rsid w:val="00F72077"/>
    <w:rsid w:val="00F725E1"/>
    <w:rsid w:val="00F750C4"/>
    <w:rsid w:val="00F75F00"/>
    <w:rsid w:val="00F77AFA"/>
    <w:rsid w:val="00F77B13"/>
    <w:rsid w:val="00F804BF"/>
    <w:rsid w:val="00F8249F"/>
    <w:rsid w:val="00F829BF"/>
    <w:rsid w:val="00F847BE"/>
    <w:rsid w:val="00F863BD"/>
    <w:rsid w:val="00F874EC"/>
    <w:rsid w:val="00F90057"/>
    <w:rsid w:val="00F90ACE"/>
    <w:rsid w:val="00F92C76"/>
    <w:rsid w:val="00F93166"/>
    <w:rsid w:val="00F94EA1"/>
    <w:rsid w:val="00F95DE1"/>
    <w:rsid w:val="00F972FB"/>
    <w:rsid w:val="00FA0F41"/>
    <w:rsid w:val="00FA1FF8"/>
    <w:rsid w:val="00FA224F"/>
    <w:rsid w:val="00FA5A9C"/>
    <w:rsid w:val="00FA6841"/>
    <w:rsid w:val="00FA6D01"/>
    <w:rsid w:val="00FA7A8F"/>
    <w:rsid w:val="00FB0175"/>
    <w:rsid w:val="00FB0A1D"/>
    <w:rsid w:val="00FB1010"/>
    <w:rsid w:val="00FB2C88"/>
    <w:rsid w:val="00FB4B30"/>
    <w:rsid w:val="00FB4D3A"/>
    <w:rsid w:val="00FB52A3"/>
    <w:rsid w:val="00FB6ADA"/>
    <w:rsid w:val="00FB74A2"/>
    <w:rsid w:val="00FC0147"/>
    <w:rsid w:val="00FC0D3E"/>
    <w:rsid w:val="00FC0D52"/>
    <w:rsid w:val="00FC3698"/>
    <w:rsid w:val="00FC47A7"/>
    <w:rsid w:val="00FC53F0"/>
    <w:rsid w:val="00FC6DB9"/>
    <w:rsid w:val="00FC772A"/>
    <w:rsid w:val="00FD070F"/>
    <w:rsid w:val="00FD0807"/>
    <w:rsid w:val="00FD090B"/>
    <w:rsid w:val="00FD0B54"/>
    <w:rsid w:val="00FD1331"/>
    <w:rsid w:val="00FD22CC"/>
    <w:rsid w:val="00FD33BE"/>
    <w:rsid w:val="00FD3CF9"/>
    <w:rsid w:val="00FD3D7F"/>
    <w:rsid w:val="00FD51D0"/>
    <w:rsid w:val="00FD646A"/>
    <w:rsid w:val="00FE2EAF"/>
    <w:rsid w:val="00FE4291"/>
    <w:rsid w:val="00FE47BC"/>
    <w:rsid w:val="00FE4E3A"/>
    <w:rsid w:val="00FE6598"/>
    <w:rsid w:val="00FE6A08"/>
    <w:rsid w:val="00FE6C9C"/>
    <w:rsid w:val="00FE7D17"/>
    <w:rsid w:val="00FF0878"/>
    <w:rsid w:val="00FF16C7"/>
    <w:rsid w:val="00FF1E5E"/>
    <w:rsid w:val="00FF278E"/>
    <w:rsid w:val="00FF2905"/>
    <w:rsid w:val="00FF290B"/>
    <w:rsid w:val="00FF3915"/>
    <w:rsid w:val="00FF3F94"/>
    <w:rsid w:val="00FF466D"/>
    <w:rsid w:val="00FF53C4"/>
    <w:rsid w:val="00FF5BD8"/>
    <w:rsid w:val="00FF6E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13CD6"/>
  <w15:docId w15:val="{E45FFDAD-6F0A-4588-9B30-E3962A33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2BE"/>
    <w:rPr>
      <w:color w:val="0563C1" w:themeColor="hyperlink"/>
      <w:u w:val="single"/>
    </w:rPr>
  </w:style>
  <w:style w:type="character" w:styleId="UnresolvedMention">
    <w:name w:val="Unresolved Mention"/>
    <w:basedOn w:val="DefaultParagraphFont"/>
    <w:uiPriority w:val="99"/>
    <w:semiHidden/>
    <w:unhideWhenUsed/>
    <w:rsid w:val="007442BE"/>
    <w:rPr>
      <w:color w:val="605E5C"/>
      <w:shd w:val="clear" w:color="auto" w:fill="E1DFDD"/>
    </w:rPr>
  </w:style>
  <w:style w:type="paragraph" w:styleId="NoSpacing">
    <w:name w:val="No Spacing"/>
    <w:link w:val="NoSpacingChar"/>
    <w:uiPriority w:val="99"/>
    <w:qFormat/>
    <w:rsid w:val="007442BE"/>
    <w:pPr>
      <w:spacing w:after="0" w:line="240" w:lineRule="auto"/>
    </w:pPr>
  </w:style>
  <w:style w:type="paragraph" w:styleId="ListParagraph">
    <w:name w:val="List Paragraph"/>
    <w:basedOn w:val="Normal"/>
    <w:link w:val="ListParagraphChar"/>
    <w:uiPriority w:val="99"/>
    <w:qFormat/>
    <w:rsid w:val="00CB47CD"/>
    <w:pPr>
      <w:ind w:left="720"/>
      <w:contextualSpacing/>
    </w:pPr>
  </w:style>
  <w:style w:type="paragraph" w:styleId="Header">
    <w:name w:val="header"/>
    <w:basedOn w:val="Normal"/>
    <w:link w:val="HeaderChar"/>
    <w:uiPriority w:val="99"/>
    <w:unhideWhenUsed/>
    <w:rsid w:val="00405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735"/>
  </w:style>
  <w:style w:type="paragraph" w:styleId="Footer">
    <w:name w:val="footer"/>
    <w:basedOn w:val="Normal"/>
    <w:link w:val="FooterChar"/>
    <w:uiPriority w:val="99"/>
    <w:unhideWhenUsed/>
    <w:rsid w:val="00405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735"/>
  </w:style>
  <w:style w:type="paragraph" w:styleId="BalloonText">
    <w:name w:val="Balloon Text"/>
    <w:basedOn w:val="Normal"/>
    <w:link w:val="BalloonTextChar"/>
    <w:uiPriority w:val="99"/>
    <w:semiHidden/>
    <w:unhideWhenUsed/>
    <w:rsid w:val="00B43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0DC"/>
    <w:rPr>
      <w:rFonts w:ascii="Segoe UI" w:hAnsi="Segoe UI" w:cs="Segoe UI"/>
      <w:sz w:val="18"/>
      <w:szCs w:val="18"/>
    </w:rPr>
  </w:style>
  <w:style w:type="table" w:styleId="TableGrid">
    <w:name w:val="Table Grid"/>
    <w:basedOn w:val="TableNormal"/>
    <w:uiPriority w:val="39"/>
    <w:rsid w:val="000C2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115C4"/>
    <w:rPr>
      <w:color w:val="954F72"/>
      <w:u w:val="single"/>
    </w:rPr>
  </w:style>
  <w:style w:type="paragraph" w:customStyle="1" w:styleId="xl65">
    <w:name w:val="xl65"/>
    <w:basedOn w:val="Normal"/>
    <w:rsid w:val="00C115C4"/>
    <w:pPr>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66">
    <w:name w:val="xl66"/>
    <w:basedOn w:val="Normal"/>
    <w:rsid w:val="00C115C4"/>
    <w:pPr>
      <w:shd w:val="clear" w:color="000000" w:fill="F2F2F2"/>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67">
    <w:name w:val="xl67"/>
    <w:basedOn w:val="Normal"/>
    <w:rsid w:val="00C115C4"/>
    <w:pPr>
      <w:pBdr>
        <w:top w:val="single" w:sz="4" w:space="0" w:color="auto"/>
        <w:left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n-ZA"/>
    </w:rPr>
  </w:style>
  <w:style w:type="paragraph" w:customStyle="1" w:styleId="xl68">
    <w:name w:val="xl68"/>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n-ZA"/>
    </w:rPr>
  </w:style>
  <w:style w:type="paragraph" w:customStyle="1" w:styleId="xl69">
    <w:name w:val="xl69"/>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n-ZA"/>
    </w:rPr>
  </w:style>
  <w:style w:type="paragraph" w:customStyle="1" w:styleId="xl70">
    <w:name w:val="xl70"/>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en-ZA"/>
    </w:rPr>
  </w:style>
  <w:style w:type="paragraph" w:customStyle="1" w:styleId="xl71">
    <w:name w:val="xl71"/>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en-ZA"/>
    </w:rPr>
  </w:style>
  <w:style w:type="paragraph" w:customStyle="1" w:styleId="xl72">
    <w:name w:val="xl72"/>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en-ZA"/>
    </w:rPr>
  </w:style>
  <w:style w:type="paragraph" w:customStyle="1" w:styleId="xl73">
    <w:name w:val="xl73"/>
    <w:basedOn w:val="Normal"/>
    <w:rsid w:val="00C115C4"/>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eastAsia="en-ZA"/>
    </w:rPr>
  </w:style>
  <w:style w:type="paragraph" w:customStyle="1" w:styleId="xl74">
    <w:name w:val="xl74"/>
    <w:basedOn w:val="Normal"/>
    <w:rsid w:val="00C115C4"/>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n-ZA"/>
    </w:rPr>
  </w:style>
  <w:style w:type="paragraph" w:customStyle="1" w:styleId="xl75">
    <w:name w:val="xl75"/>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ZA"/>
    </w:rPr>
  </w:style>
  <w:style w:type="paragraph" w:customStyle="1" w:styleId="xl76">
    <w:name w:val="xl76"/>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n-ZA"/>
    </w:rPr>
  </w:style>
  <w:style w:type="paragraph" w:customStyle="1" w:styleId="xl77">
    <w:name w:val="xl77"/>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n-ZA"/>
    </w:rPr>
  </w:style>
  <w:style w:type="paragraph" w:customStyle="1" w:styleId="xl78">
    <w:name w:val="xl78"/>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n-ZA"/>
    </w:rPr>
  </w:style>
  <w:style w:type="paragraph" w:customStyle="1" w:styleId="xl79">
    <w:name w:val="xl79"/>
    <w:basedOn w:val="Normal"/>
    <w:rsid w:val="00C115C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n-ZA"/>
    </w:rPr>
  </w:style>
  <w:style w:type="paragraph" w:customStyle="1" w:styleId="xl80">
    <w:name w:val="xl80"/>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n-ZA"/>
    </w:rPr>
  </w:style>
  <w:style w:type="paragraph" w:customStyle="1" w:styleId="xl81">
    <w:name w:val="xl81"/>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ZA"/>
    </w:rPr>
  </w:style>
  <w:style w:type="paragraph" w:customStyle="1" w:styleId="xl82">
    <w:name w:val="xl82"/>
    <w:basedOn w:val="Normal"/>
    <w:rsid w:val="00C115C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n-ZA"/>
    </w:rPr>
  </w:style>
  <w:style w:type="paragraph" w:customStyle="1" w:styleId="xl83">
    <w:name w:val="xl83"/>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n-ZA"/>
    </w:rPr>
  </w:style>
  <w:style w:type="paragraph" w:customStyle="1" w:styleId="xl84">
    <w:name w:val="xl84"/>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en-ZA"/>
    </w:rPr>
  </w:style>
  <w:style w:type="paragraph" w:customStyle="1" w:styleId="xl85">
    <w:name w:val="xl85"/>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en-ZA"/>
    </w:rPr>
  </w:style>
  <w:style w:type="paragraph" w:customStyle="1" w:styleId="xl86">
    <w:name w:val="xl86"/>
    <w:basedOn w:val="Normal"/>
    <w:rsid w:val="00C115C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lang w:eastAsia="en-ZA"/>
    </w:rPr>
  </w:style>
  <w:style w:type="paragraph" w:customStyle="1" w:styleId="xl87">
    <w:name w:val="xl87"/>
    <w:basedOn w:val="Normal"/>
    <w:rsid w:val="00C11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ZA"/>
    </w:rPr>
  </w:style>
  <w:style w:type="paragraph" w:customStyle="1" w:styleId="xl88">
    <w:name w:val="xl88"/>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ZA"/>
    </w:rPr>
  </w:style>
  <w:style w:type="paragraph" w:customStyle="1" w:styleId="xl89">
    <w:name w:val="xl89"/>
    <w:basedOn w:val="Normal"/>
    <w:rsid w:val="00C115C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n-ZA"/>
    </w:rPr>
  </w:style>
  <w:style w:type="paragraph" w:customStyle="1" w:styleId="xl90">
    <w:name w:val="xl90"/>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en-ZA"/>
    </w:rPr>
  </w:style>
  <w:style w:type="paragraph" w:customStyle="1" w:styleId="xl91">
    <w:name w:val="xl91"/>
    <w:basedOn w:val="Normal"/>
    <w:rsid w:val="00C115C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ZA"/>
    </w:rPr>
  </w:style>
  <w:style w:type="paragraph" w:customStyle="1" w:styleId="xl92">
    <w:name w:val="xl92"/>
    <w:basedOn w:val="Normal"/>
    <w:rsid w:val="00C115C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ZA"/>
    </w:rPr>
  </w:style>
  <w:style w:type="paragraph" w:customStyle="1" w:styleId="xl93">
    <w:name w:val="xl93"/>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ZA"/>
    </w:rPr>
  </w:style>
  <w:style w:type="paragraph" w:customStyle="1" w:styleId="xl94">
    <w:name w:val="xl94"/>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ZA"/>
    </w:rPr>
  </w:style>
  <w:style w:type="paragraph" w:customStyle="1" w:styleId="xl95">
    <w:name w:val="xl95"/>
    <w:basedOn w:val="Normal"/>
    <w:rsid w:val="00C115C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ZA"/>
    </w:rPr>
  </w:style>
  <w:style w:type="paragraph" w:customStyle="1" w:styleId="xl96">
    <w:name w:val="xl96"/>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n-ZA"/>
    </w:rPr>
  </w:style>
  <w:style w:type="paragraph" w:customStyle="1" w:styleId="xl97">
    <w:name w:val="xl97"/>
    <w:basedOn w:val="Normal"/>
    <w:rsid w:val="00C115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n-ZA"/>
    </w:rPr>
  </w:style>
  <w:style w:type="paragraph" w:customStyle="1" w:styleId="xl98">
    <w:name w:val="xl98"/>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0"/>
      <w:szCs w:val="20"/>
      <w:lang w:eastAsia="en-ZA"/>
    </w:rPr>
  </w:style>
  <w:style w:type="paragraph" w:customStyle="1" w:styleId="xl99">
    <w:name w:val="xl99"/>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0"/>
      <w:szCs w:val="20"/>
      <w:lang w:eastAsia="en-ZA"/>
    </w:rPr>
  </w:style>
  <w:style w:type="paragraph" w:customStyle="1" w:styleId="xl100">
    <w:name w:val="xl100"/>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ZA"/>
    </w:rPr>
  </w:style>
  <w:style w:type="paragraph" w:customStyle="1" w:styleId="xl101">
    <w:name w:val="xl101"/>
    <w:basedOn w:val="Normal"/>
    <w:rsid w:val="00C11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styleId="TableofFigures">
    <w:name w:val="table of figures"/>
    <w:basedOn w:val="Normal"/>
    <w:next w:val="Normal"/>
    <w:uiPriority w:val="99"/>
    <w:semiHidden/>
    <w:unhideWhenUsed/>
    <w:rsid w:val="004842C1"/>
    <w:pPr>
      <w:spacing w:after="0"/>
    </w:pPr>
  </w:style>
  <w:style w:type="character" w:customStyle="1" w:styleId="ListParagraphChar">
    <w:name w:val="List Paragraph Char"/>
    <w:link w:val="ListParagraph"/>
    <w:uiPriority w:val="34"/>
    <w:locked/>
    <w:rsid w:val="004C28A0"/>
  </w:style>
  <w:style w:type="paragraph" w:styleId="Subtitle">
    <w:name w:val="Subtitle"/>
    <w:basedOn w:val="Normal"/>
    <w:next w:val="Normal"/>
    <w:link w:val="SubtitleChar"/>
    <w:uiPriority w:val="11"/>
    <w:qFormat/>
    <w:rsid w:val="004C28A0"/>
    <w:pPr>
      <w:numPr>
        <w:ilvl w:val="1"/>
      </w:numPr>
      <w:spacing w:line="276"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4C28A0"/>
    <w:rPr>
      <w:rFonts w:eastAsiaTheme="minorEastAsia"/>
      <w:color w:val="5A5A5A" w:themeColor="text1" w:themeTint="A5"/>
      <w:spacing w:val="15"/>
      <w:lang w:val="en-US"/>
    </w:rPr>
  </w:style>
  <w:style w:type="paragraph" w:customStyle="1" w:styleId="TableParagraph">
    <w:name w:val="Table Paragraph"/>
    <w:basedOn w:val="Normal"/>
    <w:uiPriority w:val="1"/>
    <w:qFormat/>
    <w:rsid w:val="00503102"/>
    <w:pPr>
      <w:widowControl w:val="0"/>
      <w:autoSpaceDE w:val="0"/>
      <w:autoSpaceDN w:val="0"/>
      <w:spacing w:before="13" w:after="0" w:line="156" w:lineRule="exact"/>
      <w:jc w:val="right"/>
    </w:pPr>
    <w:rPr>
      <w:rFonts w:ascii="Arial" w:eastAsia="Arial" w:hAnsi="Arial" w:cs="Arial"/>
      <w:lang w:val="en-US"/>
    </w:rPr>
  </w:style>
  <w:style w:type="paragraph" w:styleId="BodyText">
    <w:name w:val="Body Text"/>
    <w:basedOn w:val="Normal"/>
    <w:link w:val="BodyTextChar"/>
    <w:uiPriority w:val="1"/>
    <w:unhideWhenUsed/>
    <w:qFormat/>
    <w:rsid w:val="00D62FFD"/>
    <w:pPr>
      <w:spacing w:after="120" w:line="264" w:lineRule="auto"/>
    </w:pPr>
    <w:rPr>
      <w:rFonts w:ascii="Calibri" w:eastAsia="Times New Roman" w:hAnsi="Calibri" w:cs="Times New Roman"/>
      <w:sz w:val="20"/>
      <w:szCs w:val="20"/>
      <w:lang w:val="en-US"/>
    </w:rPr>
  </w:style>
  <w:style w:type="character" w:customStyle="1" w:styleId="BodyTextChar">
    <w:name w:val="Body Text Char"/>
    <w:basedOn w:val="DefaultParagraphFont"/>
    <w:link w:val="BodyText"/>
    <w:uiPriority w:val="1"/>
    <w:rsid w:val="00D62FFD"/>
    <w:rPr>
      <w:rFonts w:ascii="Calibri" w:eastAsia="Times New Roman" w:hAnsi="Calibri" w:cs="Times New Roman"/>
      <w:sz w:val="20"/>
      <w:szCs w:val="20"/>
      <w:lang w:val="en-US"/>
    </w:rPr>
  </w:style>
  <w:style w:type="character" w:customStyle="1" w:styleId="NoSpacingChar">
    <w:name w:val="No Spacing Char"/>
    <w:basedOn w:val="DefaultParagraphFont"/>
    <w:link w:val="NoSpacing"/>
    <w:uiPriority w:val="99"/>
    <w:rsid w:val="00436D56"/>
  </w:style>
  <w:style w:type="table" w:customStyle="1" w:styleId="TableGrid1">
    <w:name w:val="Table Grid1"/>
    <w:basedOn w:val="TableNormal"/>
    <w:next w:val="TableGrid"/>
    <w:uiPriority w:val="39"/>
    <w:rsid w:val="00482014"/>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3614">
      <w:bodyDiv w:val="1"/>
      <w:marLeft w:val="0"/>
      <w:marRight w:val="0"/>
      <w:marTop w:val="0"/>
      <w:marBottom w:val="0"/>
      <w:divBdr>
        <w:top w:val="none" w:sz="0" w:space="0" w:color="auto"/>
        <w:left w:val="none" w:sz="0" w:space="0" w:color="auto"/>
        <w:bottom w:val="none" w:sz="0" w:space="0" w:color="auto"/>
        <w:right w:val="none" w:sz="0" w:space="0" w:color="auto"/>
      </w:divBdr>
    </w:div>
    <w:div w:id="66074071">
      <w:bodyDiv w:val="1"/>
      <w:marLeft w:val="0"/>
      <w:marRight w:val="0"/>
      <w:marTop w:val="0"/>
      <w:marBottom w:val="0"/>
      <w:divBdr>
        <w:top w:val="none" w:sz="0" w:space="0" w:color="auto"/>
        <w:left w:val="none" w:sz="0" w:space="0" w:color="auto"/>
        <w:bottom w:val="none" w:sz="0" w:space="0" w:color="auto"/>
        <w:right w:val="none" w:sz="0" w:space="0" w:color="auto"/>
      </w:divBdr>
    </w:div>
    <w:div w:id="93014010">
      <w:bodyDiv w:val="1"/>
      <w:marLeft w:val="0"/>
      <w:marRight w:val="0"/>
      <w:marTop w:val="0"/>
      <w:marBottom w:val="0"/>
      <w:divBdr>
        <w:top w:val="none" w:sz="0" w:space="0" w:color="auto"/>
        <w:left w:val="none" w:sz="0" w:space="0" w:color="auto"/>
        <w:bottom w:val="none" w:sz="0" w:space="0" w:color="auto"/>
        <w:right w:val="none" w:sz="0" w:space="0" w:color="auto"/>
      </w:divBdr>
    </w:div>
    <w:div w:id="128400721">
      <w:bodyDiv w:val="1"/>
      <w:marLeft w:val="0"/>
      <w:marRight w:val="0"/>
      <w:marTop w:val="0"/>
      <w:marBottom w:val="0"/>
      <w:divBdr>
        <w:top w:val="none" w:sz="0" w:space="0" w:color="auto"/>
        <w:left w:val="none" w:sz="0" w:space="0" w:color="auto"/>
        <w:bottom w:val="none" w:sz="0" w:space="0" w:color="auto"/>
        <w:right w:val="none" w:sz="0" w:space="0" w:color="auto"/>
      </w:divBdr>
    </w:div>
    <w:div w:id="134295582">
      <w:bodyDiv w:val="1"/>
      <w:marLeft w:val="0"/>
      <w:marRight w:val="0"/>
      <w:marTop w:val="0"/>
      <w:marBottom w:val="0"/>
      <w:divBdr>
        <w:top w:val="none" w:sz="0" w:space="0" w:color="auto"/>
        <w:left w:val="none" w:sz="0" w:space="0" w:color="auto"/>
        <w:bottom w:val="none" w:sz="0" w:space="0" w:color="auto"/>
        <w:right w:val="none" w:sz="0" w:space="0" w:color="auto"/>
      </w:divBdr>
    </w:div>
    <w:div w:id="138497139">
      <w:bodyDiv w:val="1"/>
      <w:marLeft w:val="0"/>
      <w:marRight w:val="0"/>
      <w:marTop w:val="0"/>
      <w:marBottom w:val="0"/>
      <w:divBdr>
        <w:top w:val="none" w:sz="0" w:space="0" w:color="auto"/>
        <w:left w:val="none" w:sz="0" w:space="0" w:color="auto"/>
        <w:bottom w:val="none" w:sz="0" w:space="0" w:color="auto"/>
        <w:right w:val="none" w:sz="0" w:space="0" w:color="auto"/>
      </w:divBdr>
    </w:div>
    <w:div w:id="244150194">
      <w:bodyDiv w:val="1"/>
      <w:marLeft w:val="0"/>
      <w:marRight w:val="0"/>
      <w:marTop w:val="0"/>
      <w:marBottom w:val="0"/>
      <w:divBdr>
        <w:top w:val="none" w:sz="0" w:space="0" w:color="auto"/>
        <w:left w:val="none" w:sz="0" w:space="0" w:color="auto"/>
        <w:bottom w:val="none" w:sz="0" w:space="0" w:color="auto"/>
        <w:right w:val="none" w:sz="0" w:space="0" w:color="auto"/>
      </w:divBdr>
    </w:div>
    <w:div w:id="547229319">
      <w:bodyDiv w:val="1"/>
      <w:marLeft w:val="0"/>
      <w:marRight w:val="0"/>
      <w:marTop w:val="0"/>
      <w:marBottom w:val="0"/>
      <w:divBdr>
        <w:top w:val="none" w:sz="0" w:space="0" w:color="auto"/>
        <w:left w:val="none" w:sz="0" w:space="0" w:color="auto"/>
        <w:bottom w:val="none" w:sz="0" w:space="0" w:color="auto"/>
        <w:right w:val="none" w:sz="0" w:space="0" w:color="auto"/>
      </w:divBdr>
    </w:div>
    <w:div w:id="571355528">
      <w:bodyDiv w:val="1"/>
      <w:marLeft w:val="0"/>
      <w:marRight w:val="0"/>
      <w:marTop w:val="0"/>
      <w:marBottom w:val="0"/>
      <w:divBdr>
        <w:top w:val="none" w:sz="0" w:space="0" w:color="auto"/>
        <w:left w:val="none" w:sz="0" w:space="0" w:color="auto"/>
        <w:bottom w:val="none" w:sz="0" w:space="0" w:color="auto"/>
        <w:right w:val="none" w:sz="0" w:space="0" w:color="auto"/>
      </w:divBdr>
    </w:div>
    <w:div w:id="673066922">
      <w:bodyDiv w:val="1"/>
      <w:marLeft w:val="0"/>
      <w:marRight w:val="0"/>
      <w:marTop w:val="0"/>
      <w:marBottom w:val="0"/>
      <w:divBdr>
        <w:top w:val="none" w:sz="0" w:space="0" w:color="auto"/>
        <w:left w:val="none" w:sz="0" w:space="0" w:color="auto"/>
        <w:bottom w:val="none" w:sz="0" w:space="0" w:color="auto"/>
        <w:right w:val="none" w:sz="0" w:space="0" w:color="auto"/>
      </w:divBdr>
    </w:div>
    <w:div w:id="700785311">
      <w:bodyDiv w:val="1"/>
      <w:marLeft w:val="0"/>
      <w:marRight w:val="0"/>
      <w:marTop w:val="0"/>
      <w:marBottom w:val="0"/>
      <w:divBdr>
        <w:top w:val="none" w:sz="0" w:space="0" w:color="auto"/>
        <w:left w:val="none" w:sz="0" w:space="0" w:color="auto"/>
        <w:bottom w:val="none" w:sz="0" w:space="0" w:color="auto"/>
        <w:right w:val="none" w:sz="0" w:space="0" w:color="auto"/>
      </w:divBdr>
    </w:div>
    <w:div w:id="715398640">
      <w:bodyDiv w:val="1"/>
      <w:marLeft w:val="0"/>
      <w:marRight w:val="0"/>
      <w:marTop w:val="0"/>
      <w:marBottom w:val="0"/>
      <w:divBdr>
        <w:top w:val="none" w:sz="0" w:space="0" w:color="auto"/>
        <w:left w:val="none" w:sz="0" w:space="0" w:color="auto"/>
        <w:bottom w:val="none" w:sz="0" w:space="0" w:color="auto"/>
        <w:right w:val="none" w:sz="0" w:space="0" w:color="auto"/>
      </w:divBdr>
    </w:div>
    <w:div w:id="725955856">
      <w:bodyDiv w:val="1"/>
      <w:marLeft w:val="0"/>
      <w:marRight w:val="0"/>
      <w:marTop w:val="0"/>
      <w:marBottom w:val="0"/>
      <w:divBdr>
        <w:top w:val="none" w:sz="0" w:space="0" w:color="auto"/>
        <w:left w:val="none" w:sz="0" w:space="0" w:color="auto"/>
        <w:bottom w:val="none" w:sz="0" w:space="0" w:color="auto"/>
        <w:right w:val="none" w:sz="0" w:space="0" w:color="auto"/>
      </w:divBdr>
    </w:div>
    <w:div w:id="740716353">
      <w:bodyDiv w:val="1"/>
      <w:marLeft w:val="0"/>
      <w:marRight w:val="0"/>
      <w:marTop w:val="0"/>
      <w:marBottom w:val="0"/>
      <w:divBdr>
        <w:top w:val="none" w:sz="0" w:space="0" w:color="auto"/>
        <w:left w:val="none" w:sz="0" w:space="0" w:color="auto"/>
        <w:bottom w:val="none" w:sz="0" w:space="0" w:color="auto"/>
        <w:right w:val="none" w:sz="0" w:space="0" w:color="auto"/>
      </w:divBdr>
    </w:div>
    <w:div w:id="875774091">
      <w:bodyDiv w:val="1"/>
      <w:marLeft w:val="0"/>
      <w:marRight w:val="0"/>
      <w:marTop w:val="0"/>
      <w:marBottom w:val="0"/>
      <w:divBdr>
        <w:top w:val="none" w:sz="0" w:space="0" w:color="auto"/>
        <w:left w:val="none" w:sz="0" w:space="0" w:color="auto"/>
        <w:bottom w:val="none" w:sz="0" w:space="0" w:color="auto"/>
        <w:right w:val="none" w:sz="0" w:space="0" w:color="auto"/>
      </w:divBdr>
    </w:div>
    <w:div w:id="890658032">
      <w:bodyDiv w:val="1"/>
      <w:marLeft w:val="0"/>
      <w:marRight w:val="0"/>
      <w:marTop w:val="0"/>
      <w:marBottom w:val="0"/>
      <w:divBdr>
        <w:top w:val="none" w:sz="0" w:space="0" w:color="auto"/>
        <w:left w:val="none" w:sz="0" w:space="0" w:color="auto"/>
        <w:bottom w:val="none" w:sz="0" w:space="0" w:color="auto"/>
        <w:right w:val="none" w:sz="0" w:space="0" w:color="auto"/>
      </w:divBdr>
    </w:div>
    <w:div w:id="941911811">
      <w:bodyDiv w:val="1"/>
      <w:marLeft w:val="0"/>
      <w:marRight w:val="0"/>
      <w:marTop w:val="0"/>
      <w:marBottom w:val="0"/>
      <w:divBdr>
        <w:top w:val="none" w:sz="0" w:space="0" w:color="auto"/>
        <w:left w:val="none" w:sz="0" w:space="0" w:color="auto"/>
        <w:bottom w:val="none" w:sz="0" w:space="0" w:color="auto"/>
        <w:right w:val="none" w:sz="0" w:space="0" w:color="auto"/>
      </w:divBdr>
    </w:div>
    <w:div w:id="948005974">
      <w:bodyDiv w:val="1"/>
      <w:marLeft w:val="0"/>
      <w:marRight w:val="0"/>
      <w:marTop w:val="0"/>
      <w:marBottom w:val="0"/>
      <w:divBdr>
        <w:top w:val="none" w:sz="0" w:space="0" w:color="auto"/>
        <w:left w:val="none" w:sz="0" w:space="0" w:color="auto"/>
        <w:bottom w:val="none" w:sz="0" w:space="0" w:color="auto"/>
        <w:right w:val="none" w:sz="0" w:space="0" w:color="auto"/>
      </w:divBdr>
    </w:div>
    <w:div w:id="1088384724">
      <w:bodyDiv w:val="1"/>
      <w:marLeft w:val="0"/>
      <w:marRight w:val="0"/>
      <w:marTop w:val="0"/>
      <w:marBottom w:val="0"/>
      <w:divBdr>
        <w:top w:val="none" w:sz="0" w:space="0" w:color="auto"/>
        <w:left w:val="none" w:sz="0" w:space="0" w:color="auto"/>
        <w:bottom w:val="none" w:sz="0" w:space="0" w:color="auto"/>
        <w:right w:val="none" w:sz="0" w:space="0" w:color="auto"/>
      </w:divBdr>
    </w:div>
    <w:div w:id="1156841545">
      <w:bodyDiv w:val="1"/>
      <w:marLeft w:val="0"/>
      <w:marRight w:val="0"/>
      <w:marTop w:val="0"/>
      <w:marBottom w:val="0"/>
      <w:divBdr>
        <w:top w:val="none" w:sz="0" w:space="0" w:color="auto"/>
        <w:left w:val="none" w:sz="0" w:space="0" w:color="auto"/>
        <w:bottom w:val="none" w:sz="0" w:space="0" w:color="auto"/>
        <w:right w:val="none" w:sz="0" w:space="0" w:color="auto"/>
      </w:divBdr>
    </w:div>
    <w:div w:id="1159811659">
      <w:bodyDiv w:val="1"/>
      <w:marLeft w:val="0"/>
      <w:marRight w:val="0"/>
      <w:marTop w:val="0"/>
      <w:marBottom w:val="0"/>
      <w:divBdr>
        <w:top w:val="none" w:sz="0" w:space="0" w:color="auto"/>
        <w:left w:val="none" w:sz="0" w:space="0" w:color="auto"/>
        <w:bottom w:val="none" w:sz="0" w:space="0" w:color="auto"/>
        <w:right w:val="none" w:sz="0" w:space="0" w:color="auto"/>
      </w:divBdr>
    </w:div>
    <w:div w:id="1185168929">
      <w:bodyDiv w:val="1"/>
      <w:marLeft w:val="0"/>
      <w:marRight w:val="0"/>
      <w:marTop w:val="0"/>
      <w:marBottom w:val="0"/>
      <w:divBdr>
        <w:top w:val="none" w:sz="0" w:space="0" w:color="auto"/>
        <w:left w:val="none" w:sz="0" w:space="0" w:color="auto"/>
        <w:bottom w:val="none" w:sz="0" w:space="0" w:color="auto"/>
        <w:right w:val="none" w:sz="0" w:space="0" w:color="auto"/>
      </w:divBdr>
    </w:div>
    <w:div w:id="1196697092">
      <w:bodyDiv w:val="1"/>
      <w:marLeft w:val="0"/>
      <w:marRight w:val="0"/>
      <w:marTop w:val="0"/>
      <w:marBottom w:val="0"/>
      <w:divBdr>
        <w:top w:val="none" w:sz="0" w:space="0" w:color="auto"/>
        <w:left w:val="none" w:sz="0" w:space="0" w:color="auto"/>
        <w:bottom w:val="none" w:sz="0" w:space="0" w:color="auto"/>
        <w:right w:val="none" w:sz="0" w:space="0" w:color="auto"/>
      </w:divBdr>
    </w:div>
    <w:div w:id="1317151960">
      <w:bodyDiv w:val="1"/>
      <w:marLeft w:val="0"/>
      <w:marRight w:val="0"/>
      <w:marTop w:val="0"/>
      <w:marBottom w:val="0"/>
      <w:divBdr>
        <w:top w:val="none" w:sz="0" w:space="0" w:color="auto"/>
        <w:left w:val="none" w:sz="0" w:space="0" w:color="auto"/>
        <w:bottom w:val="none" w:sz="0" w:space="0" w:color="auto"/>
        <w:right w:val="none" w:sz="0" w:space="0" w:color="auto"/>
      </w:divBdr>
    </w:div>
    <w:div w:id="1678270726">
      <w:bodyDiv w:val="1"/>
      <w:marLeft w:val="0"/>
      <w:marRight w:val="0"/>
      <w:marTop w:val="0"/>
      <w:marBottom w:val="0"/>
      <w:divBdr>
        <w:top w:val="none" w:sz="0" w:space="0" w:color="auto"/>
        <w:left w:val="none" w:sz="0" w:space="0" w:color="auto"/>
        <w:bottom w:val="none" w:sz="0" w:space="0" w:color="auto"/>
        <w:right w:val="none" w:sz="0" w:space="0" w:color="auto"/>
      </w:divBdr>
    </w:div>
    <w:div w:id="1682589001">
      <w:bodyDiv w:val="1"/>
      <w:marLeft w:val="0"/>
      <w:marRight w:val="0"/>
      <w:marTop w:val="0"/>
      <w:marBottom w:val="0"/>
      <w:divBdr>
        <w:top w:val="none" w:sz="0" w:space="0" w:color="auto"/>
        <w:left w:val="none" w:sz="0" w:space="0" w:color="auto"/>
        <w:bottom w:val="none" w:sz="0" w:space="0" w:color="auto"/>
        <w:right w:val="none" w:sz="0" w:space="0" w:color="auto"/>
      </w:divBdr>
    </w:div>
    <w:div w:id="1800300121">
      <w:bodyDiv w:val="1"/>
      <w:marLeft w:val="0"/>
      <w:marRight w:val="0"/>
      <w:marTop w:val="0"/>
      <w:marBottom w:val="0"/>
      <w:divBdr>
        <w:top w:val="none" w:sz="0" w:space="0" w:color="auto"/>
        <w:left w:val="none" w:sz="0" w:space="0" w:color="auto"/>
        <w:bottom w:val="none" w:sz="0" w:space="0" w:color="auto"/>
        <w:right w:val="none" w:sz="0" w:space="0" w:color="auto"/>
      </w:divBdr>
    </w:div>
    <w:div w:id="1816483351">
      <w:bodyDiv w:val="1"/>
      <w:marLeft w:val="0"/>
      <w:marRight w:val="0"/>
      <w:marTop w:val="0"/>
      <w:marBottom w:val="0"/>
      <w:divBdr>
        <w:top w:val="none" w:sz="0" w:space="0" w:color="auto"/>
        <w:left w:val="none" w:sz="0" w:space="0" w:color="auto"/>
        <w:bottom w:val="none" w:sz="0" w:space="0" w:color="auto"/>
        <w:right w:val="none" w:sz="0" w:space="0" w:color="auto"/>
      </w:divBdr>
    </w:div>
    <w:div w:id="1823345813">
      <w:bodyDiv w:val="1"/>
      <w:marLeft w:val="0"/>
      <w:marRight w:val="0"/>
      <w:marTop w:val="0"/>
      <w:marBottom w:val="0"/>
      <w:divBdr>
        <w:top w:val="none" w:sz="0" w:space="0" w:color="auto"/>
        <w:left w:val="none" w:sz="0" w:space="0" w:color="auto"/>
        <w:bottom w:val="none" w:sz="0" w:space="0" w:color="auto"/>
        <w:right w:val="none" w:sz="0" w:space="0" w:color="auto"/>
      </w:divBdr>
    </w:div>
    <w:div w:id="1830830951">
      <w:bodyDiv w:val="1"/>
      <w:marLeft w:val="0"/>
      <w:marRight w:val="0"/>
      <w:marTop w:val="0"/>
      <w:marBottom w:val="0"/>
      <w:divBdr>
        <w:top w:val="none" w:sz="0" w:space="0" w:color="auto"/>
        <w:left w:val="none" w:sz="0" w:space="0" w:color="auto"/>
        <w:bottom w:val="none" w:sz="0" w:space="0" w:color="auto"/>
        <w:right w:val="none" w:sz="0" w:space="0" w:color="auto"/>
      </w:divBdr>
    </w:div>
    <w:div w:id="1857765388">
      <w:bodyDiv w:val="1"/>
      <w:marLeft w:val="0"/>
      <w:marRight w:val="0"/>
      <w:marTop w:val="0"/>
      <w:marBottom w:val="0"/>
      <w:divBdr>
        <w:top w:val="none" w:sz="0" w:space="0" w:color="auto"/>
        <w:left w:val="none" w:sz="0" w:space="0" w:color="auto"/>
        <w:bottom w:val="none" w:sz="0" w:space="0" w:color="auto"/>
        <w:right w:val="none" w:sz="0" w:space="0" w:color="auto"/>
      </w:divBdr>
    </w:div>
    <w:div w:id="1901673383">
      <w:bodyDiv w:val="1"/>
      <w:marLeft w:val="0"/>
      <w:marRight w:val="0"/>
      <w:marTop w:val="0"/>
      <w:marBottom w:val="0"/>
      <w:divBdr>
        <w:top w:val="none" w:sz="0" w:space="0" w:color="auto"/>
        <w:left w:val="none" w:sz="0" w:space="0" w:color="auto"/>
        <w:bottom w:val="none" w:sz="0" w:space="0" w:color="auto"/>
        <w:right w:val="none" w:sz="0" w:space="0" w:color="auto"/>
      </w:divBdr>
    </w:div>
    <w:div w:id="1988971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00839-A56D-4910-ADF5-D3389953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60</Pages>
  <Words>8986</Words>
  <Characters>51223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 Secretary</dc:creator>
  <cp:keywords/>
  <dc:description/>
  <cp:lastModifiedBy>Mbongiseni Vilakazi</cp:lastModifiedBy>
  <cp:revision>10</cp:revision>
  <cp:lastPrinted>2023-07-24T05:43:00Z</cp:lastPrinted>
  <dcterms:created xsi:type="dcterms:W3CDTF">2026-02-19T13:29:00Z</dcterms:created>
  <dcterms:modified xsi:type="dcterms:W3CDTF">2026-02-24T12:51:00Z</dcterms:modified>
</cp:coreProperties>
</file>