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4C81" w14:textId="7E874AAF" w:rsidR="00E853CC" w:rsidRPr="00674D8D" w:rsidRDefault="00E853CC" w:rsidP="000E64E1">
      <w:pPr>
        <w:rPr>
          <w:rFonts w:ascii="Arial" w:hAnsi="Arial" w:cs="Arial"/>
          <w:sz w:val="22"/>
          <w:szCs w:val="22"/>
        </w:rPr>
      </w:pPr>
      <w:r w:rsidRPr="00674D8D">
        <w:rPr>
          <w:rFonts w:ascii="Arial" w:hAnsi="Arial" w:cs="Arial"/>
          <w:b/>
          <w:noProof/>
          <w:snapToGrid/>
          <w:sz w:val="22"/>
          <w:szCs w:val="22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33C3B919" wp14:editId="6FC638F4">
            <wp:simplePos x="0" y="0"/>
            <wp:positionH relativeFrom="column">
              <wp:posOffset>3649717</wp:posOffset>
            </wp:positionH>
            <wp:positionV relativeFrom="paragraph">
              <wp:posOffset>460</wp:posOffset>
            </wp:positionV>
            <wp:extent cx="150495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327" y="21421"/>
                <wp:lineTo x="213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AECC91" w14:textId="77777777" w:rsidR="00E853CC" w:rsidRPr="00674D8D" w:rsidRDefault="00E853CC" w:rsidP="000E64E1">
      <w:pPr>
        <w:rPr>
          <w:rFonts w:ascii="Arial" w:hAnsi="Arial" w:cs="Arial"/>
          <w:sz w:val="22"/>
          <w:szCs w:val="22"/>
        </w:rPr>
      </w:pPr>
    </w:p>
    <w:p w14:paraId="2238FD8F" w14:textId="10D2D681" w:rsidR="00E853CC" w:rsidRPr="00674D8D" w:rsidRDefault="00E853CC" w:rsidP="000E64E1">
      <w:pPr>
        <w:rPr>
          <w:rFonts w:ascii="Arial" w:hAnsi="Arial" w:cs="Arial"/>
          <w:sz w:val="22"/>
          <w:szCs w:val="22"/>
        </w:rPr>
      </w:pPr>
    </w:p>
    <w:p w14:paraId="3FFE7A95" w14:textId="77777777" w:rsidR="00E853CC" w:rsidRPr="00674D8D" w:rsidRDefault="00E853CC" w:rsidP="000E64E1">
      <w:pPr>
        <w:rPr>
          <w:rFonts w:ascii="Arial" w:hAnsi="Arial" w:cs="Arial"/>
          <w:sz w:val="22"/>
          <w:szCs w:val="22"/>
        </w:rPr>
      </w:pPr>
    </w:p>
    <w:p w14:paraId="55BD90CC" w14:textId="77777777" w:rsidR="00E853CC" w:rsidRPr="00674D8D" w:rsidRDefault="00E853CC" w:rsidP="000E64E1">
      <w:pPr>
        <w:rPr>
          <w:rFonts w:ascii="Arial" w:hAnsi="Arial" w:cs="Arial"/>
          <w:sz w:val="22"/>
          <w:szCs w:val="22"/>
        </w:rPr>
      </w:pPr>
    </w:p>
    <w:p w14:paraId="23385158" w14:textId="77777777" w:rsidR="00E853CC" w:rsidRPr="00674D8D" w:rsidRDefault="00E853CC" w:rsidP="000E64E1">
      <w:pPr>
        <w:rPr>
          <w:rFonts w:ascii="Arial" w:hAnsi="Arial" w:cs="Arial"/>
          <w:sz w:val="22"/>
          <w:szCs w:val="22"/>
        </w:rPr>
      </w:pPr>
    </w:p>
    <w:p w14:paraId="795DC77E" w14:textId="27491197" w:rsidR="00E853CC" w:rsidRPr="00674D8D" w:rsidRDefault="00E853CC" w:rsidP="000E64E1">
      <w:pPr>
        <w:rPr>
          <w:rFonts w:ascii="Arial" w:hAnsi="Arial" w:cs="Arial"/>
          <w:sz w:val="22"/>
          <w:szCs w:val="22"/>
        </w:rPr>
      </w:pPr>
    </w:p>
    <w:p w14:paraId="393484A1" w14:textId="77777777" w:rsidR="00E853CC" w:rsidRPr="00674D8D" w:rsidRDefault="00E853CC" w:rsidP="000E64E1">
      <w:pPr>
        <w:rPr>
          <w:rFonts w:ascii="Arial" w:hAnsi="Arial" w:cs="Arial"/>
          <w:sz w:val="22"/>
          <w:szCs w:val="22"/>
        </w:rPr>
      </w:pPr>
    </w:p>
    <w:p w14:paraId="2CC81404" w14:textId="3BE5EB79" w:rsidR="000E64E1" w:rsidRPr="00674D8D" w:rsidRDefault="000E64E1" w:rsidP="000E64E1">
      <w:pPr>
        <w:rPr>
          <w:rFonts w:ascii="Arial" w:hAnsi="Arial" w:cs="Arial"/>
          <w:sz w:val="22"/>
          <w:szCs w:val="22"/>
        </w:rPr>
      </w:pPr>
    </w:p>
    <w:p w14:paraId="12B49E45" w14:textId="77777777" w:rsidR="000E64E1" w:rsidRPr="006E5CF0" w:rsidRDefault="000E64E1" w:rsidP="000E64E1">
      <w:pPr>
        <w:pStyle w:val="Heading1"/>
        <w:jc w:val="center"/>
        <w:rPr>
          <w:rFonts w:ascii="Arial" w:hAnsi="Arial" w:cs="Arial"/>
          <w:noProof/>
          <w:sz w:val="22"/>
          <w:szCs w:val="22"/>
          <w:u w:val="single"/>
          <w:lang w:val="en-US"/>
        </w:rPr>
      </w:pPr>
      <w:r w:rsidRPr="006E5CF0">
        <w:rPr>
          <w:rFonts w:ascii="Arial" w:hAnsi="Arial" w:cs="Arial"/>
          <w:noProof/>
          <w:sz w:val="22"/>
          <w:szCs w:val="22"/>
          <w:u w:val="single"/>
          <w:lang w:val="en-US"/>
        </w:rPr>
        <w:t>DANNHAUSER MUNICIPALITY</w:t>
      </w:r>
    </w:p>
    <w:p w14:paraId="3628751D" w14:textId="77777777" w:rsidR="000E64E1" w:rsidRPr="006E5CF0" w:rsidRDefault="000E64E1" w:rsidP="000E64E1">
      <w:pPr>
        <w:rPr>
          <w:rFonts w:ascii="Arial" w:hAnsi="Arial" w:cs="Arial"/>
          <w:sz w:val="22"/>
          <w:szCs w:val="22"/>
        </w:rPr>
      </w:pPr>
    </w:p>
    <w:p w14:paraId="4921AE47" w14:textId="3035408F" w:rsidR="00831B0D" w:rsidRPr="006E5CF0" w:rsidRDefault="000E64E1" w:rsidP="00831B0D">
      <w:pPr>
        <w:pStyle w:val="Heading1"/>
        <w:jc w:val="center"/>
        <w:rPr>
          <w:rFonts w:ascii="Arial" w:hAnsi="Arial" w:cs="Arial"/>
          <w:noProof/>
          <w:sz w:val="22"/>
          <w:szCs w:val="22"/>
          <w:u w:val="single"/>
          <w:lang w:val="en-US"/>
        </w:rPr>
      </w:pPr>
      <w:r w:rsidRPr="006E5CF0">
        <w:rPr>
          <w:rFonts w:ascii="Arial" w:hAnsi="Arial" w:cs="Arial"/>
          <w:noProof/>
          <w:sz w:val="22"/>
          <w:szCs w:val="22"/>
          <w:u w:val="single"/>
          <w:lang w:val="en-US"/>
        </w:rPr>
        <w:t xml:space="preserve">INVITATION TO TENDER: </w:t>
      </w:r>
      <w:r w:rsidR="00471C6F" w:rsidRPr="006E5CF0">
        <w:rPr>
          <w:rFonts w:ascii="Arial" w:hAnsi="Arial" w:cs="Arial"/>
          <w:noProof/>
          <w:sz w:val="22"/>
          <w:szCs w:val="22"/>
          <w:u w:val="single"/>
          <w:lang w:val="en-US"/>
        </w:rPr>
        <w:t>24</w:t>
      </w:r>
      <w:r w:rsidR="001D2039" w:rsidRPr="006E5CF0">
        <w:rPr>
          <w:rFonts w:ascii="Arial" w:hAnsi="Arial" w:cs="Arial"/>
          <w:noProof/>
          <w:sz w:val="22"/>
          <w:szCs w:val="22"/>
          <w:u w:val="single"/>
          <w:lang w:val="en-US"/>
        </w:rPr>
        <w:t>/</w:t>
      </w:r>
      <w:r w:rsidR="00471C6F" w:rsidRPr="006E5CF0">
        <w:rPr>
          <w:rFonts w:ascii="Arial" w:hAnsi="Arial" w:cs="Arial"/>
          <w:noProof/>
          <w:sz w:val="22"/>
          <w:szCs w:val="22"/>
          <w:u w:val="single"/>
          <w:lang w:val="en-US"/>
        </w:rPr>
        <w:t>05</w:t>
      </w:r>
      <w:r w:rsidR="001D2039" w:rsidRPr="006E5CF0">
        <w:rPr>
          <w:rFonts w:ascii="Arial" w:hAnsi="Arial" w:cs="Arial"/>
          <w:noProof/>
          <w:sz w:val="22"/>
          <w:szCs w:val="22"/>
          <w:u w:val="single"/>
          <w:lang w:val="en-US"/>
        </w:rPr>
        <w:t>/20</w:t>
      </w:r>
      <w:r w:rsidR="00E853CC" w:rsidRPr="006E5CF0">
        <w:rPr>
          <w:rFonts w:ascii="Arial" w:hAnsi="Arial" w:cs="Arial"/>
          <w:noProof/>
          <w:sz w:val="22"/>
          <w:szCs w:val="22"/>
          <w:u w:val="single"/>
          <w:lang w:val="en-US"/>
        </w:rPr>
        <w:t>2</w:t>
      </w:r>
      <w:r w:rsidR="00C871EE" w:rsidRPr="006E5CF0">
        <w:rPr>
          <w:rFonts w:ascii="Arial" w:hAnsi="Arial" w:cs="Arial"/>
          <w:noProof/>
          <w:sz w:val="22"/>
          <w:szCs w:val="22"/>
          <w:u w:val="single"/>
          <w:lang w:val="en-US"/>
        </w:rPr>
        <w:t>1</w:t>
      </w:r>
    </w:p>
    <w:p w14:paraId="2C27C458" w14:textId="77777777" w:rsidR="000E64E1" w:rsidRPr="006E5CF0" w:rsidRDefault="000E64E1" w:rsidP="000E64E1">
      <w:pPr>
        <w:rPr>
          <w:rFonts w:ascii="Arial" w:hAnsi="Arial" w:cs="Arial"/>
          <w:sz w:val="22"/>
          <w:szCs w:val="22"/>
        </w:rPr>
      </w:pPr>
    </w:p>
    <w:p w14:paraId="0CA422B0" w14:textId="0401973B" w:rsidR="000E64E1" w:rsidRPr="006E5CF0" w:rsidRDefault="000E64E1" w:rsidP="00623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E5CF0">
        <w:rPr>
          <w:rFonts w:ascii="Arial" w:hAnsi="Arial" w:cs="Arial"/>
          <w:b/>
          <w:noProof/>
          <w:sz w:val="22"/>
          <w:szCs w:val="22"/>
          <w:u w:val="single"/>
        </w:rPr>
        <w:t xml:space="preserve">DESCRIPTION: </w:t>
      </w:r>
      <w:r w:rsidR="006E5CF0" w:rsidRPr="006E5CF0">
        <w:rPr>
          <w:rFonts w:ascii="Arial" w:hAnsi="Arial" w:cs="Arial"/>
          <w:b/>
          <w:noProof/>
          <w:sz w:val="22"/>
          <w:szCs w:val="22"/>
          <w:u w:val="single"/>
        </w:rPr>
        <w:t xml:space="preserve">RE-ADVERTISEMENT </w:t>
      </w:r>
      <w:r w:rsidR="00C871EE" w:rsidRPr="006E5CF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COM</w:t>
      </w:r>
      <w:r w:rsidR="00AE4FB9" w:rsidRPr="006E5CF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PIL</w:t>
      </w:r>
      <w:r w:rsidR="00C871EE" w:rsidRPr="006E5CF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ATION OF THE DANNHAUSER LOCAL MUNICIPALITY PUBLIC PARTICIPATION STRATEGY</w:t>
      </w:r>
      <w:r w:rsidR="001D2039" w:rsidRPr="006E5CF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0FD36EB1" w14:textId="77777777" w:rsidR="00952984" w:rsidRPr="006E5CF0" w:rsidRDefault="00952984" w:rsidP="00623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D4A2AFB" w14:textId="02E23AFF" w:rsidR="00952984" w:rsidRPr="006E5CF0" w:rsidRDefault="00952984" w:rsidP="000E64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 xml:space="preserve">THE DANNHAUSER MUNICIPALITY INVITES TENDERS TO SUBMIT </w:t>
      </w:r>
      <w:r w:rsidR="00765FE1" w:rsidRPr="006E5CF0">
        <w:rPr>
          <w:rFonts w:ascii="Arial" w:hAnsi="Arial" w:cs="Arial"/>
          <w:b/>
          <w:bCs/>
          <w:color w:val="000000"/>
          <w:sz w:val="22"/>
          <w:szCs w:val="22"/>
        </w:rPr>
        <w:t xml:space="preserve">TENDERS TO </w:t>
      </w:r>
      <w:r w:rsidR="00994064" w:rsidRPr="006E5CF0">
        <w:rPr>
          <w:rFonts w:ascii="Arial" w:hAnsi="Arial" w:cs="Arial"/>
          <w:b/>
          <w:bCs/>
          <w:color w:val="000000"/>
          <w:sz w:val="22"/>
          <w:szCs w:val="22"/>
        </w:rPr>
        <w:t>COMPILE THE PUBLIC PARTICIPATION STRATEGY OF THE DANNHAUSER MUNICIPALITY</w:t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15FBF3D" w14:textId="77777777" w:rsidR="00952984" w:rsidRPr="006E5CF0" w:rsidRDefault="00952984" w:rsidP="000E64E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301C024" w14:textId="17E1DE3F" w:rsidR="005F7012" w:rsidRPr="006E5CF0" w:rsidRDefault="005F7012" w:rsidP="005F7012">
      <w:pPr>
        <w:spacing w:before="120" w:after="120"/>
        <w:rPr>
          <w:rFonts w:ascii="Arial" w:hAnsi="Arial" w:cs="Arial"/>
          <w:sz w:val="22"/>
          <w:szCs w:val="22"/>
        </w:rPr>
      </w:pPr>
      <w:r w:rsidRPr="006E5CF0">
        <w:rPr>
          <w:rFonts w:ascii="Arial" w:hAnsi="Arial" w:cs="Arial"/>
          <w:sz w:val="22"/>
          <w:szCs w:val="22"/>
        </w:rPr>
        <w:t xml:space="preserve">Bids are hereby invited from experienced service providers/consortium to </w:t>
      </w:r>
      <w:r w:rsidR="00994064" w:rsidRPr="006E5CF0">
        <w:rPr>
          <w:rFonts w:ascii="Arial" w:hAnsi="Arial" w:cs="Arial"/>
          <w:b/>
          <w:bCs/>
          <w:color w:val="000000"/>
          <w:sz w:val="22"/>
          <w:szCs w:val="22"/>
        </w:rPr>
        <w:t xml:space="preserve">COMPILE </w:t>
      </w:r>
      <w:r w:rsidR="00C871EE" w:rsidRPr="006E5CF0">
        <w:rPr>
          <w:rFonts w:ascii="Arial" w:hAnsi="Arial" w:cs="Arial"/>
          <w:b/>
          <w:bCs/>
          <w:color w:val="000000"/>
          <w:sz w:val="22"/>
          <w:szCs w:val="22"/>
        </w:rPr>
        <w:t>THE DANNHAUSER MUNICIPALITY PUBLIC PARTICIPATION STRATEGY</w:t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5CF0">
        <w:rPr>
          <w:rFonts w:ascii="Arial" w:hAnsi="Arial" w:cs="Arial"/>
          <w:sz w:val="22"/>
          <w:szCs w:val="22"/>
        </w:rPr>
        <w:t>to Dannhauser Municipality.</w:t>
      </w:r>
    </w:p>
    <w:p w14:paraId="25350FA1" w14:textId="3E61027B" w:rsidR="005F7012" w:rsidRPr="006E5CF0" w:rsidRDefault="005F7012" w:rsidP="005F7012">
      <w:pPr>
        <w:spacing w:before="120" w:after="120"/>
        <w:rPr>
          <w:rFonts w:ascii="Arial" w:hAnsi="Arial" w:cs="Arial"/>
          <w:sz w:val="22"/>
          <w:szCs w:val="22"/>
        </w:rPr>
      </w:pPr>
      <w:r w:rsidRPr="006E5CF0">
        <w:rPr>
          <w:rFonts w:ascii="Arial" w:hAnsi="Arial" w:cs="Arial"/>
          <w:b/>
          <w:sz w:val="22"/>
          <w:szCs w:val="22"/>
        </w:rPr>
        <w:t>A NON-REFUNDABLE BID</w:t>
      </w:r>
      <w:r w:rsidRPr="006E5CF0">
        <w:rPr>
          <w:rFonts w:ascii="Arial" w:hAnsi="Arial" w:cs="Arial"/>
          <w:sz w:val="22"/>
          <w:szCs w:val="22"/>
        </w:rPr>
        <w:t xml:space="preserve"> document fee of </w:t>
      </w:r>
      <w:r w:rsidRPr="006E5CF0">
        <w:rPr>
          <w:rFonts w:ascii="Arial" w:hAnsi="Arial" w:cs="Arial"/>
          <w:b/>
          <w:sz w:val="22"/>
          <w:szCs w:val="22"/>
        </w:rPr>
        <w:t>R250.00</w:t>
      </w:r>
      <w:r w:rsidRPr="006E5CF0">
        <w:rPr>
          <w:rFonts w:ascii="Arial" w:hAnsi="Arial" w:cs="Arial"/>
          <w:sz w:val="22"/>
          <w:szCs w:val="22"/>
        </w:rPr>
        <w:t xml:space="preserve"> is payable in cash at the cashier’s office during 07H30 to15H00 with lunch interval of 13H00 to 13H30 and will be available from </w:t>
      </w:r>
      <w:r w:rsidR="006E5CF0" w:rsidRPr="006E5CF0">
        <w:rPr>
          <w:rFonts w:ascii="Arial" w:hAnsi="Arial" w:cs="Arial"/>
          <w:b/>
          <w:sz w:val="22"/>
          <w:szCs w:val="22"/>
        </w:rPr>
        <w:t>06</w:t>
      </w:r>
      <w:r w:rsidRPr="006E5CF0">
        <w:rPr>
          <w:rFonts w:ascii="Arial" w:hAnsi="Arial" w:cs="Arial"/>
          <w:b/>
          <w:sz w:val="22"/>
          <w:szCs w:val="22"/>
        </w:rPr>
        <w:t xml:space="preserve"> </w:t>
      </w:r>
      <w:r w:rsidR="006E5CF0" w:rsidRPr="006E5CF0">
        <w:rPr>
          <w:rFonts w:ascii="Arial" w:hAnsi="Arial" w:cs="Arial"/>
          <w:b/>
          <w:sz w:val="22"/>
          <w:szCs w:val="22"/>
        </w:rPr>
        <w:t>September</w:t>
      </w:r>
      <w:r w:rsidRPr="006E5CF0">
        <w:rPr>
          <w:rFonts w:ascii="Arial" w:hAnsi="Arial" w:cs="Arial"/>
          <w:b/>
          <w:sz w:val="22"/>
          <w:szCs w:val="22"/>
        </w:rPr>
        <w:t xml:space="preserve"> 202</w:t>
      </w:r>
      <w:r w:rsidR="00C871EE" w:rsidRPr="006E5CF0">
        <w:rPr>
          <w:rFonts w:ascii="Arial" w:hAnsi="Arial" w:cs="Arial"/>
          <w:b/>
          <w:sz w:val="22"/>
          <w:szCs w:val="22"/>
        </w:rPr>
        <w:t>1</w:t>
      </w:r>
      <w:r w:rsidRPr="006E5CF0">
        <w:rPr>
          <w:rFonts w:ascii="Arial" w:hAnsi="Arial" w:cs="Arial"/>
          <w:sz w:val="22"/>
          <w:szCs w:val="22"/>
        </w:rPr>
        <w:t>.</w:t>
      </w:r>
    </w:p>
    <w:p w14:paraId="399B5DF4" w14:textId="18703A4D" w:rsidR="00AE4FB9" w:rsidRPr="006E5CF0" w:rsidRDefault="00AE4FB9" w:rsidP="005F7012">
      <w:pPr>
        <w:spacing w:before="120" w:after="120"/>
        <w:rPr>
          <w:rFonts w:ascii="Arial" w:hAnsi="Arial" w:cs="Arial"/>
          <w:sz w:val="22"/>
          <w:szCs w:val="22"/>
        </w:rPr>
      </w:pPr>
    </w:p>
    <w:p w14:paraId="498A41E5" w14:textId="1FB3F668" w:rsidR="00AE4FB9" w:rsidRPr="006E5CF0" w:rsidRDefault="00AE4FB9" w:rsidP="00AE4FB9">
      <w:pPr>
        <w:spacing w:after="200" w:line="276" w:lineRule="auto"/>
        <w:ind w:left="426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snapToGrid/>
          <w:sz w:val="22"/>
          <w:szCs w:val="22"/>
          <w:lang w:val="en-ZA"/>
        </w:rPr>
        <w:t>This bid will be in terms of the 80/20 preferential point system as prescribed in the Preferential Procurement Policy Framework Act (No. 5 of 2000) amended 2017. Original Certified copy or original BBBEE must be submitted.</w:t>
      </w:r>
    </w:p>
    <w:p w14:paraId="580ED704" w14:textId="77777777" w:rsidR="00AE4FB9" w:rsidRPr="006E5CF0" w:rsidRDefault="00AE4FB9" w:rsidP="00AE4FB9">
      <w:pPr>
        <w:widowControl/>
        <w:spacing w:after="200" w:line="276" w:lineRule="auto"/>
        <w:ind w:left="426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4C5B92B6" w14:textId="77777777" w:rsidR="00AE4FB9" w:rsidRPr="006E5CF0" w:rsidRDefault="00AE4FB9" w:rsidP="00AE4FB9">
      <w:pPr>
        <w:widowControl/>
        <w:spacing w:after="200" w:line="276" w:lineRule="auto"/>
        <w:ind w:left="426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snapToGrid/>
          <w:sz w:val="22"/>
          <w:szCs w:val="22"/>
          <w:lang w:val="en-ZA"/>
        </w:rPr>
        <w:t>In terms of section of Dannhauser Municipality Supply Chain Management Policy and the official tender procedures, the Municipality will reject all tenders that do not comply with the following conditions:</w:t>
      </w:r>
    </w:p>
    <w:p w14:paraId="70183D49" w14:textId="77777777" w:rsidR="00AE4FB9" w:rsidRPr="006E5CF0" w:rsidRDefault="00AE4FB9" w:rsidP="00AE4FB9">
      <w:pPr>
        <w:widowControl/>
        <w:spacing w:after="200" w:line="276" w:lineRule="auto"/>
        <w:ind w:left="426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6CF40C4F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Bidders must be registered on the Central Supplier Database and proof of registration must be submitted.</w:t>
      </w:r>
    </w:p>
    <w:p w14:paraId="69891707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Price(s) quoted must be valid for at least ninety (90) days from date of offer</w:t>
      </w:r>
    </w:p>
    <w:p w14:paraId="4B4549C6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Price(s) quoted must be firm and inclusive of VAT</w:t>
      </w:r>
    </w:p>
    <w:p w14:paraId="3C2C0FCA" w14:textId="18315C38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 xml:space="preserve">Bidders must include Tax Clearance Certificate </w:t>
      </w:r>
      <w:r w:rsidR="00D60360"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(</w:t>
      </w: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SARS Pin</w:t>
      </w:r>
      <w:r w:rsidR="00D60360"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)</w:t>
      </w:r>
    </w:p>
    <w:p w14:paraId="01669094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This bid is subject to the general condition of contract (GCC) and if applicable, any other specific conditions of contract</w:t>
      </w:r>
    </w:p>
    <w:p w14:paraId="64CB5708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Company profile with traceable references of related work</w:t>
      </w:r>
    </w:p>
    <w:p w14:paraId="67D6C5B7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CIPC Registration certificate “CK”</w:t>
      </w:r>
    </w:p>
    <w:p w14:paraId="356BE854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Current municipal rates account</w:t>
      </w:r>
    </w:p>
    <w:p w14:paraId="6E160B6F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Capacity to undertake work within stipulated time frame</w:t>
      </w:r>
    </w:p>
    <w:p w14:paraId="5EC19E3A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No bids will be considered from person in the service of the state</w:t>
      </w:r>
    </w:p>
    <w:p w14:paraId="44E00F7B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Bidders must fill in the tender register stating the date and time of when they submitted their tender, available at the tender box</w:t>
      </w:r>
    </w:p>
    <w:p w14:paraId="62BEB78D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Cs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The Municipality reserves the right to withdraw any invitation to tenders and/or re-advertise or reject any tender or to accept a part of it.</w:t>
      </w:r>
    </w:p>
    <w:p w14:paraId="49947C35" w14:textId="77777777" w:rsidR="00AE4FB9" w:rsidRPr="006E5CF0" w:rsidRDefault="00AE4FB9" w:rsidP="00AE4FB9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6E5CF0">
        <w:rPr>
          <w:rFonts w:ascii="Arial" w:eastAsia="Calibri" w:hAnsi="Arial" w:cs="Arial"/>
          <w:bCs/>
          <w:snapToGrid/>
          <w:sz w:val="22"/>
          <w:szCs w:val="22"/>
          <w:lang w:val="en-ZA"/>
        </w:rPr>
        <w:t>The Municipality does not bind itself to accepting the lowest tender or award a contractor to the bidder scoring the highest number of points.</w:t>
      </w:r>
    </w:p>
    <w:p w14:paraId="3C1D876E" w14:textId="53E16A2A" w:rsidR="00AE4FB9" w:rsidRPr="006E5CF0" w:rsidRDefault="00AE4FB9" w:rsidP="005F7012">
      <w:pPr>
        <w:spacing w:before="120" w:after="120"/>
        <w:rPr>
          <w:rFonts w:ascii="Arial" w:hAnsi="Arial" w:cs="Arial"/>
          <w:sz w:val="22"/>
          <w:szCs w:val="22"/>
        </w:rPr>
      </w:pPr>
    </w:p>
    <w:p w14:paraId="67BB1332" w14:textId="77777777" w:rsidR="00AE4FB9" w:rsidRPr="006E5CF0" w:rsidRDefault="00AE4FB9" w:rsidP="00AE4FB9">
      <w:pPr>
        <w:widowControl/>
        <w:tabs>
          <w:tab w:val="left" w:pos="1935"/>
        </w:tabs>
        <w:jc w:val="both"/>
        <w:rPr>
          <w:rFonts w:ascii="Arial" w:hAnsi="Arial" w:cs="Arial"/>
          <w:b/>
          <w:snapToGrid/>
          <w:sz w:val="22"/>
          <w:szCs w:val="22"/>
          <w:lang w:val="en-GB"/>
        </w:rPr>
      </w:pPr>
      <w:r w:rsidRPr="006E5CF0">
        <w:rPr>
          <w:rFonts w:ascii="Arial" w:hAnsi="Arial" w:cs="Arial"/>
          <w:b/>
          <w:snapToGrid/>
          <w:sz w:val="22"/>
          <w:szCs w:val="22"/>
          <w:lang w:val="en-GB"/>
        </w:rPr>
        <w:t>EVALUATION CRITERIA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428"/>
        <w:gridCol w:w="1366"/>
        <w:gridCol w:w="931"/>
        <w:gridCol w:w="2638"/>
      </w:tblGrid>
      <w:tr w:rsidR="00AE4FB9" w:rsidRPr="006E5CF0" w14:paraId="4253F4AA" w14:textId="77777777" w:rsidTr="00BA5717">
        <w:tc>
          <w:tcPr>
            <w:tcW w:w="1655" w:type="dxa"/>
            <w:shd w:val="clear" w:color="auto" w:fill="808080"/>
          </w:tcPr>
          <w:p w14:paraId="5A16E79C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bookmarkStart w:id="0" w:name="_Hlk71010344"/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 xml:space="preserve">Key aspect of criterion </w:t>
            </w:r>
          </w:p>
        </w:tc>
        <w:tc>
          <w:tcPr>
            <w:tcW w:w="3492" w:type="dxa"/>
            <w:shd w:val="clear" w:color="auto" w:fill="808080"/>
          </w:tcPr>
          <w:p w14:paraId="3BC020A4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Basis for points allocation</w:t>
            </w:r>
          </w:p>
        </w:tc>
        <w:tc>
          <w:tcPr>
            <w:tcW w:w="1261" w:type="dxa"/>
            <w:shd w:val="clear" w:color="auto" w:fill="808080"/>
          </w:tcPr>
          <w:p w14:paraId="54B10CAB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 xml:space="preserve">Score </w:t>
            </w:r>
          </w:p>
        </w:tc>
        <w:tc>
          <w:tcPr>
            <w:tcW w:w="933" w:type="dxa"/>
            <w:shd w:val="clear" w:color="auto" w:fill="808080"/>
          </w:tcPr>
          <w:p w14:paraId="273FD4D7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Max points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808080"/>
          </w:tcPr>
          <w:p w14:paraId="56D4F1FA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Verification method</w:t>
            </w:r>
          </w:p>
        </w:tc>
      </w:tr>
      <w:tr w:rsidR="00AE4FB9" w:rsidRPr="006E5CF0" w14:paraId="38CC6D2B" w14:textId="77777777" w:rsidTr="006E5CF0">
        <w:tc>
          <w:tcPr>
            <w:tcW w:w="1655" w:type="dxa"/>
            <w:vMerge w:val="restart"/>
            <w:shd w:val="clear" w:color="auto" w:fill="auto"/>
          </w:tcPr>
          <w:p w14:paraId="29DDE65D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Understanding of terms of reference and Methodology</w:t>
            </w:r>
          </w:p>
        </w:tc>
        <w:tc>
          <w:tcPr>
            <w:tcW w:w="3492" w:type="dxa"/>
            <w:shd w:val="clear" w:color="auto" w:fill="auto"/>
          </w:tcPr>
          <w:p w14:paraId="6C591F10" w14:textId="77777777" w:rsidR="00AE4FB9" w:rsidRPr="006E5CF0" w:rsidRDefault="001673FE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Ability to correctly interpret and demonstrate application (do not re-write the TOR)</w:t>
            </w:r>
          </w:p>
          <w:p w14:paraId="40DB5800" w14:textId="67E139A4" w:rsidR="00A25920" w:rsidRPr="006E5CF0" w:rsidRDefault="00A25920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Includes a step-by-step process as to how the service provider intends approaching the specific tasks associated with the project</w:t>
            </w:r>
          </w:p>
        </w:tc>
        <w:tc>
          <w:tcPr>
            <w:tcW w:w="1261" w:type="dxa"/>
            <w:shd w:val="clear" w:color="auto" w:fill="auto"/>
          </w:tcPr>
          <w:p w14:paraId="39CBC627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Excellent</w:t>
            </w:r>
          </w:p>
        </w:tc>
        <w:tc>
          <w:tcPr>
            <w:tcW w:w="933" w:type="dxa"/>
            <w:shd w:val="clear" w:color="auto" w:fill="auto"/>
          </w:tcPr>
          <w:p w14:paraId="597D8AF3" w14:textId="02B2237D" w:rsidR="00AE4FB9" w:rsidRPr="006E5CF0" w:rsidRDefault="00A25920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35</w:t>
            </w:r>
          </w:p>
        </w:tc>
        <w:tc>
          <w:tcPr>
            <w:tcW w:w="2676" w:type="dxa"/>
            <w:tcBorders>
              <w:bottom w:val="nil"/>
            </w:tcBorders>
            <w:shd w:val="clear" w:color="auto" w:fill="auto"/>
          </w:tcPr>
          <w:p w14:paraId="404882BD" w14:textId="1C545EB9" w:rsidR="00705D83" w:rsidRPr="006E5CF0" w:rsidRDefault="001673FE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Proposal that is aligned to the TOR’</w:t>
            </w:r>
            <w:r w:rsidR="00705D83"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s and demonstrates sound understanding of the magnitude of work to be undertaken.</w:t>
            </w:r>
          </w:p>
        </w:tc>
      </w:tr>
      <w:tr w:rsidR="00AE4FB9" w:rsidRPr="006E5CF0" w14:paraId="55C7D87E" w14:textId="77777777" w:rsidTr="006E5CF0">
        <w:tc>
          <w:tcPr>
            <w:tcW w:w="1655" w:type="dxa"/>
            <w:vMerge/>
            <w:shd w:val="clear" w:color="auto" w:fill="auto"/>
          </w:tcPr>
          <w:p w14:paraId="1584E2AA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25F857A5" w14:textId="5B3EBD8E" w:rsidR="00AE4FB9" w:rsidRPr="006E5CF0" w:rsidRDefault="00D60360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Describes how the approach will build in the implementation of the plan</w:t>
            </w:r>
          </w:p>
        </w:tc>
        <w:tc>
          <w:tcPr>
            <w:tcW w:w="1261" w:type="dxa"/>
            <w:shd w:val="clear" w:color="auto" w:fill="auto"/>
          </w:tcPr>
          <w:p w14:paraId="43471E25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Good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</w:tcPr>
          <w:p w14:paraId="1A5C5D0B" w14:textId="0480DAA6" w:rsidR="00AE4FB9" w:rsidRPr="006E5CF0" w:rsidRDefault="00A25920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20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6A1C2D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AE4FB9" w:rsidRPr="006E5CF0" w14:paraId="53A39ACA" w14:textId="77777777" w:rsidTr="006E5CF0">
        <w:tc>
          <w:tcPr>
            <w:tcW w:w="1655" w:type="dxa"/>
            <w:vMerge/>
            <w:tcBorders>
              <w:bottom w:val="nil"/>
            </w:tcBorders>
            <w:shd w:val="clear" w:color="auto" w:fill="auto"/>
          </w:tcPr>
          <w:p w14:paraId="6EC9340F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37DF1EEF" w14:textId="307FCF06" w:rsidR="00AE4FB9" w:rsidRPr="006E5CF0" w:rsidRDefault="00A25920" w:rsidP="001673FE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Describes how the approach will build in the implementation of the plan</w:t>
            </w:r>
          </w:p>
        </w:tc>
        <w:tc>
          <w:tcPr>
            <w:tcW w:w="1261" w:type="dxa"/>
            <w:shd w:val="clear" w:color="auto" w:fill="auto"/>
          </w:tcPr>
          <w:p w14:paraId="05B2777E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Satisfactory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</w:tcPr>
          <w:p w14:paraId="2A9EC6E3" w14:textId="774B5E48" w:rsidR="00AE4FB9" w:rsidRPr="006E5CF0" w:rsidRDefault="00A25920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10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A917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AE4FB9" w:rsidRPr="006E5CF0" w14:paraId="7C858804" w14:textId="77777777" w:rsidTr="006E5CF0"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2381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tcBorders>
              <w:left w:val="single" w:sz="4" w:space="0" w:color="auto"/>
            </w:tcBorders>
            <w:shd w:val="clear" w:color="auto" w:fill="auto"/>
          </w:tcPr>
          <w:p w14:paraId="3D3CE9D3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No understanding of terms and references</w:t>
            </w:r>
          </w:p>
        </w:tc>
        <w:tc>
          <w:tcPr>
            <w:tcW w:w="1261" w:type="dxa"/>
            <w:shd w:val="clear" w:color="auto" w:fill="auto"/>
          </w:tcPr>
          <w:p w14:paraId="64E314F3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 xml:space="preserve">Poor </w:t>
            </w:r>
          </w:p>
        </w:tc>
        <w:tc>
          <w:tcPr>
            <w:tcW w:w="933" w:type="dxa"/>
            <w:shd w:val="clear" w:color="auto" w:fill="auto"/>
          </w:tcPr>
          <w:p w14:paraId="76A78B2F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0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9345" w14:textId="77777777" w:rsidR="00AE4FB9" w:rsidRPr="006E5CF0" w:rsidRDefault="00AE4FB9" w:rsidP="00AE4FB9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No clear understanding of the TOR’s</w:t>
            </w:r>
          </w:p>
        </w:tc>
      </w:tr>
      <w:tr w:rsidR="006860EC" w:rsidRPr="006E5CF0" w14:paraId="4BE8CBC4" w14:textId="77777777" w:rsidTr="006E5CF0"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C00C5F" w14:textId="633D4DD4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Qualifications and experience of key personnel</w:t>
            </w:r>
          </w:p>
        </w:tc>
        <w:tc>
          <w:tcPr>
            <w:tcW w:w="3492" w:type="dxa"/>
            <w:shd w:val="clear" w:color="auto" w:fill="auto"/>
          </w:tcPr>
          <w:p w14:paraId="47A7695C" w14:textId="22A1E3A9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z w:val="22"/>
                <w:szCs w:val="22"/>
                <w:lang w:val="en-GB"/>
              </w:rPr>
              <w:t xml:space="preserve">Degree in Public Management / Public Administration or </w:t>
            </w:r>
            <w:r w:rsidR="00D60360" w:rsidRPr="006E5CF0">
              <w:rPr>
                <w:rFonts w:ascii="Arial" w:hAnsi="Arial" w:cs="Arial"/>
                <w:sz w:val="22"/>
                <w:szCs w:val="22"/>
                <w:lang w:val="en-GB"/>
              </w:rPr>
              <w:t>Development Studies</w:t>
            </w:r>
            <w:r w:rsidRPr="006E5CF0">
              <w:rPr>
                <w:rFonts w:ascii="Arial" w:hAnsi="Arial" w:cs="Arial"/>
                <w:sz w:val="22"/>
                <w:szCs w:val="22"/>
                <w:lang w:val="en-GB"/>
              </w:rPr>
              <w:t xml:space="preserve"> with five years’ experience in projects of similar nature and in government.</w:t>
            </w:r>
          </w:p>
        </w:tc>
        <w:tc>
          <w:tcPr>
            <w:tcW w:w="1261" w:type="dxa"/>
            <w:shd w:val="clear" w:color="auto" w:fill="auto"/>
          </w:tcPr>
          <w:p w14:paraId="7C81C7E2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 xml:space="preserve">Excellent </w:t>
            </w:r>
          </w:p>
        </w:tc>
        <w:tc>
          <w:tcPr>
            <w:tcW w:w="933" w:type="dxa"/>
            <w:shd w:val="clear" w:color="auto" w:fill="auto"/>
          </w:tcPr>
          <w:p w14:paraId="19DE24A9" w14:textId="3AF99C60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15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14:paraId="7A312F19" w14:textId="6BC2B260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CV, Certified Copy of Qualifications (not older than 3 months)</w:t>
            </w:r>
          </w:p>
        </w:tc>
      </w:tr>
      <w:tr w:rsidR="006860EC" w:rsidRPr="006E5CF0" w14:paraId="584A93F0" w14:textId="77777777" w:rsidTr="00BA5717">
        <w:tc>
          <w:tcPr>
            <w:tcW w:w="1655" w:type="dxa"/>
            <w:vMerge/>
            <w:shd w:val="clear" w:color="auto" w:fill="auto"/>
          </w:tcPr>
          <w:p w14:paraId="3CDDF771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2A6A90B4" w14:textId="13A4F9B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 Diploma in Public Management / Public Administration or </w:t>
            </w:r>
            <w:r w:rsidR="00D60360" w:rsidRPr="006E5CF0">
              <w:rPr>
                <w:rFonts w:ascii="Arial" w:hAnsi="Arial" w:cs="Arial"/>
                <w:sz w:val="22"/>
                <w:szCs w:val="22"/>
                <w:lang w:val="en-GB"/>
              </w:rPr>
              <w:t>Development Studies</w:t>
            </w:r>
            <w:r w:rsidRPr="006E5CF0">
              <w:rPr>
                <w:rFonts w:ascii="Arial" w:hAnsi="Arial" w:cs="Arial"/>
                <w:sz w:val="22"/>
                <w:szCs w:val="22"/>
                <w:lang w:val="en-GB"/>
              </w:rPr>
              <w:t xml:space="preserve"> with three years’ experience in projects of similar nature and in government.</w:t>
            </w:r>
          </w:p>
        </w:tc>
        <w:tc>
          <w:tcPr>
            <w:tcW w:w="1261" w:type="dxa"/>
            <w:shd w:val="clear" w:color="auto" w:fill="auto"/>
          </w:tcPr>
          <w:p w14:paraId="553E1D62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 xml:space="preserve">Good 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</w:tcPr>
          <w:p w14:paraId="4AFA2A31" w14:textId="722AFB85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81B9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6860EC" w:rsidRPr="006E5CF0" w14:paraId="68FDC937" w14:textId="77777777" w:rsidTr="00BA5717">
        <w:tc>
          <w:tcPr>
            <w:tcW w:w="1655" w:type="dxa"/>
            <w:vMerge/>
            <w:tcBorders>
              <w:bottom w:val="nil"/>
            </w:tcBorders>
            <w:shd w:val="clear" w:color="auto" w:fill="auto"/>
          </w:tcPr>
          <w:p w14:paraId="401A303C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47B943AA" w14:textId="30EDAB5A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z w:val="22"/>
                <w:szCs w:val="22"/>
                <w:lang w:val="en-GB"/>
              </w:rPr>
              <w:t xml:space="preserve">No CV, Degree qualification in Public Management / Public </w:t>
            </w:r>
            <w:r w:rsidRPr="006E5CF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Administration</w:t>
            </w:r>
            <w:r w:rsidR="00D60360" w:rsidRPr="006E5CF0">
              <w:rPr>
                <w:rFonts w:ascii="Arial" w:hAnsi="Arial" w:cs="Arial"/>
                <w:sz w:val="22"/>
                <w:szCs w:val="22"/>
                <w:lang w:val="en-GB"/>
              </w:rPr>
              <w:t xml:space="preserve"> or Development studies</w:t>
            </w:r>
          </w:p>
        </w:tc>
        <w:tc>
          <w:tcPr>
            <w:tcW w:w="1261" w:type="dxa"/>
            <w:shd w:val="clear" w:color="auto" w:fill="auto"/>
          </w:tcPr>
          <w:p w14:paraId="2965B0BE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lastRenderedPageBreak/>
              <w:t>Poor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</w:tcPr>
          <w:p w14:paraId="3D3A36A6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5F09" w14:textId="2741FE8B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 xml:space="preserve">No CV, &amp; Certified Copy of Qualifications </w:t>
            </w:r>
          </w:p>
        </w:tc>
      </w:tr>
      <w:tr w:rsidR="006860EC" w:rsidRPr="006E5CF0" w14:paraId="1750C02F" w14:textId="77777777" w:rsidTr="00705D83">
        <w:trPr>
          <w:trHeight w:val="1230"/>
        </w:trPr>
        <w:tc>
          <w:tcPr>
            <w:tcW w:w="1655" w:type="dxa"/>
            <w:vMerge w:val="restart"/>
            <w:shd w:val="clear" w:color="auto" w:fill="auto"/>
          </w:tcPr>
          <w:p w14:paraId="11BA49B3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Experience of the bidder (Name of traceable reference with contact details to be included for verification)</w:t>
            </w:r>
          </w:p>
        </w:tc>
        <w:tc>
          <w:tcPr>
            <w:tcW w:w="3492" w:type="dxa"/>
            <w:shd w:val="clear" w:color="auto" w:fill="auto"/>
          </w:tcPr>
          <w:p w14:paraId="40180A94" w14:textId="2EDCA8A7" w:rsidR="006860EC" w:rsidRPr="006E5CF0" w:rsidRDefault="0066716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Four (4)</w:t>
            </w:r>
            <w:r w:rsidR="006860EC"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 xml:space="preserve"> </w:t>
            </w:r>
            <w:r w:rsidR="00D60360"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projects</w:t>
            </w:r>
            <w:r w:rsidR="006860EC"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 xml:space="preserve"> letters where the consultant was appointed and completed the compilation of the Public Participation strategy in the past five years.</w:t>
            </w:r>
          </w:p>
          <w:p w14:paraId="3BE91BB6" w14:textId="3F8817E3" w:rsidR="006860EC" w:rsidRPr="006E5CF0" w:rsidRDefault="006860E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1261" w:type="dxa"/>
            <w:shd w:val="clear" w:color="auto" w:fill="auto"/>
          </w:tcPr>
          <w:p w14:paraId="78D8E630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Excellent</w:t>
            </w:r>
          </w:p>
          <w:p w14:paraId="3403ADCF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0C2FA71C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1B2A8689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0D23D016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7885916B" w14:textId="05DCBC3B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auto"/>
          </w:tcPr>
          <w:p w14:paraId="3728AAFC" w14:textId="1BCE60D2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3</w:t>
            </w:r>
            <w:r w:rsidR="0066716C"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0</w:t>
            </w:r>
          </w:p>
          <w:p w14:paraId="2E345BCA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29B230D9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3408ADDB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0EECA6EB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2C165DCD" w14:textId="7C77CAF4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2676" w:type="dxa"/>
            <w:shd w:val="clear" w:color="auto" w:fill="auto"/>
          </w:tcPr>
          <w:p w14:paraId="71194D99" w14:textId="745788D2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Appointment letters and reference letters to confirm the date.</w:t>
            </w:r>
          </w:p>
          <w:p w14:paraId="72C2D566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37819CC5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28426CB2" w14:textId="2F2E34F0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6860EC" w:rsidRPr="006E5CF0" w14:paraId="08A4FA4B" w14:textId="77777777" w:rsidTr="00705D83">
        <w:trPr>
          <w:trHeight w:val="1225"/>
        </w:trPr>
        <w:tc>
          <w:tcPr>
            <w:tcW w:w="1655" w:type="dxa"/>
            <w:vMerge/>
            <w:shd w:val="clear" w:color="auto" w:fill="auto"/>
          </w:tcPr>
          <w:p w14:paraId="58222111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0658E713" w14:textId="3B791D49" w:rsidR="006860EC" w:rsidRPr="006E5CF0" w:rsidRDefault="0066716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Three (3)</w:t>
            </w:r>
            <w:r w:rsidR="006860EC"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 xml:space="preserve"> </w:t>
            </w:r>
            <w:r w:rsidR="00D60360"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projects</w:t>
            </w:r>
            <w:r w:rsidR="006860EC"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 xml:space="preserve"> letters where the consultant was appointed and completed the compilation of the Public Participation strategy in the past five years.</w:t>
            </w:r>
          </w:p>
          <w:p w14:paraId="305B6B68" w14:textId="70402F28" w:rsidR="006860EC" w:rsidRPr="006E5CF0" w:rsidRDefault="006860EC" w:rsidP="006860EC">
            <w:pPr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1261" w:type="dxa"/>
            <w:shd w:val="clear" w:color="auto" w:fill="auto"/>
          </w:tcPr>
          <w:p w14:paraId="3280065A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Good</w:t>
            </w:r>
          </w:p>
          <w:p w14:paraId="74807B8A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00105CF7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0ECB1EB7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216601B0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3E3453A4" w14:textId="1794F1CC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auto"/>
          </w:tcPr>
          <w:p w14:paraId="59A75DED" w14:textId="5149F505" w:rsidR="006860EC" w:rsidRPr="006E5CF0" w:rsidRDefault="0066716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20</w:t>
            </w:r>
          </w:p>
          <w:p w14:paraId="04CB4151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04956957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72F6E8D2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054EC5AA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787992C4" w14:textId="0EDD53D1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2676" w:type="dxa"/>
            <w:shd w:val="clear" w:color="auto" w:fill="auto"/>
          </w:tcPr>
          <w:p w14:paraId="1525AE9E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61A8B0A6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1F8DB490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1A54AD24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3D82F3BA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6B006163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6860EC" w:rsidRPr="006E5CF0" w14:paraId="5EF6A6FF" w14:textId="77777777" w:rsidTr="00705D83">
        <w:trPr>
          <w:trHeight w:val="1320"/>
        </w:trPr>
        <w:tc>
          <w:tcPr>
            <w:tcW w:w="1655" w:type="dxa"/>
            <w:vMerge/>
            <w:shd w:val="clear" w:color="auto" w:fill="auto"/>
          </w:tcPr>
          <w:p w14:paraId="3C4F194E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545F7247" w14:textId="15F8BE91" w:rsidR="006860EC" w:rsidRPr="006E5CF0" w:rsidRDefault="006860E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Two</w:t>
            </w:r>
            <w:r w:rsidR="0066716C"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 xml:space="preserve"> (2)</w:t>
            </w: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 xml:space="preserve"> </w:t>
            </w:r>
            <w:r w:rsidR="00D60360"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 xml:space="preserve">projects </w:t>
            </w: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letters where the consultant was appointed and completed the compilation of the Public Participation strategy in the past five years.</w:t>
            </w:r>
          </w:p>
          <w:p w14:paraId="418A9FED" w14:textId="1820E685" w:rsidR="006860EC" w:rsidRPr="006E5CF0" w:rsidRDefault="006860EC" w:rsidP="006860EC">
            <w:pPr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1261" w:type="dxa"/>
            <w:shd w:val="clear" w:color="auto" w:fill="auto"/>
          </w:tcPr>
          <w:p w14:paraId="06868A21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Fair</w:t>
            </w:r>
          </w:p>
          <w:p w14:paraId="726DCE34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798CA643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23D33E78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7A104B3F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7E2611B9" w14:textId="5A7F5D44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auto"/>
          </w:tcPr>
          <w:p w14:paraId="26684B62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10</w:t>
            </w:r>
          </w:p>
          <w:p w14:paraId="0A20B377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23918CF0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21D88937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0B14B509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1582E31E" w14:textId="552575F9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2676" w:type="dxa"/>
            <w:shd w:val="clear" w:color="auto" w:fill="auto"/>
          </w:tcPr>
          <w:p w14:paraId="2E75D41A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7956A6BC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0C476A78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2ACC2DED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760A96A4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594FA195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6860EC" w:rsidRPr="006E5CF0" w14:paraId="3153E161" w14:textId="77777777" w:rsidTr="00BA5717">
        <w:trPr>
          <w:trHeight w:val="1335"/>
        </w:trPr>
        <w:tc>
          <w:tcPr>
            <w:tcW w:w="1655" w:type="dxa"/>
            <w:vMerge/>
            <w:shd w:val="clear" w:color="auto" w:fill="auto"/>
          </w:tcPr>
          <w:p w14:paraId="78A7F2A3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4BEFB48F" w14:textId="77777777" w:rsidR="006860EC" w:rsidRPr="006E5CF0" w:rsidRDefault="006860E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 xml:space="preserve">No experience  </w:t>
            </w:r>
          </w:p>
          <w:p w14:paraId="5E1452C5" w14:textId="1D49A5AC" w:rsidR="006860EC" w:rsidRPr="006E5CF0" w:rsidRDefault="006860EC" w:rsidP="006860EC">
            <w:pPr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1261" w:type="dxa"/>
            <w:shd w:val="clear" w:color="auto" w:fill="auto"/>
          </w:tcPr>
          <w:p w14:paraId="4CB83DA3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Poor</w:t>
            </w:r>
          </w:p>
        </w:tc>
        <w:tc>
          <w:tcPr>
            <w:tcW w:w="933" w:type="dxa"/>
            <w:shd w:val="clear" w:color="auto" w:fill="auto"/>
          </w:tcPr>
          <w:p w14:paraId="53216989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0</w:t>
            </w:r>
          </w:p>
        </w:tc>
        <w:tc>
          <w:tcPr>
            <w:tcW w:w="2676" w:type="dxa"/>
            <w:shd w:val="clear" w:color="auto" w:fill="auto"/>
          </w:tcPr>
          <w:p w14:paraId="52F37446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No appointment letters and reference letters attached.</w:t>
            </w:r>
          </w:p>
          <w:p w14:paraId="60C08E13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56175747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43DA8602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6860EC" w:rsidRPr="006E5CF0" w14:paraId="622AC064" w14:textId="77777777" w:rsidTr="006E5CF0">
        <w:trPr>
          <w:trHeight w:val="555"/>
        </w:trPr>
        <w:tc>
          <w:tcPr>
            <w:tcW w:w="1655" w:type="dxa"/>
            <w:vMerge w:val="restart"/>
            <w:shd w:val="clear" w:color="auto" w:fill="auto"/>
          </w:tcPr>
          <w:p w14:paraId="67F96C0B" w14:textId="169BC676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Layout and Design of the plan</w:t>
            </w:r>
          </w:p>
        </w:tc>
        <w:tc>
          <w:tcPr>
            <w:tcW w:w="3492" w:type="dxa"/>
            <w:shd w:val="clear" w:color="auto" w:fill="auto"/>
          </w:tcPr>
          <w:p w14:paraId="20FCC944" w14:textId="77777777" w:rsidR="006860EC" w:rsidRPr="006E5CF0" w:rsidRDefault="006860E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Presentation / clarity and layout of proposal</w:t>
            </w:r>
          </w:p>
          <w:p w14:paraId="66B2E305" w14:textId="38AF55D7" w:rsidR="006860EC" w:rsidRPr="006E5CF0" w:rsidRDefault="006860E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1261" w:type="dxa"/>
            <w:shd w:val="clear" w:color="auto" w:fill="auto"/>
          </w:tcPr>
          <w:p w14:paraId="438821ED" w14:textId="14E76C32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 xml:space="preserve">Good </w:t>
            </w:r>
          </w:p>
          <w:p w14:paraId="507607D9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77BC2EC6" w14:textId="4A116E01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auto"/>
          </w:tcPr>
          <w:p w14:paraId="4AB2F98E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10</w:t>
            </w:r>
          </w:p>
          <w:p w14:paraId="160E8D6B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095B5AB8" w14:textId="5A0E3731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2676" w:type="dxa"/>
            <w:tcBorders>
              <w:bottom w:val="nil"/>
            </w:tcBorders>
            <w:shd w:val="clear" w:color="auto" w:fill="auto"/>
          </w:tcPr>
          <w:p w14:paraId="10B3F0D4" w14:textId="0197397C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A clear proposal to be submitted</w:t>
            </w:r>
          </w:p>
        </w:tc>
      </w:tr>
      <w:tr w:rsidR="006860EC" w:rsidRPr="006E5CF0" w14:paraId="2444E39E" w14:textId="77777777" w:rsidTr="006E5CF0">
        <w:trPr>
          <w:trHeight w:val="630"/>
        </w:trPr>
        <w:tc>
          <w:tcPr>
            <w:tcW w:w="1655" w:type="dxa"/>
            <w:vMerge/>
            <w:shd w:val="clear" w:color="auto" w:fill="auto"/>
          </w:tcPr>
          <w:p w14:paraId="1F0C55E4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773C1488" w14:textId="52F856EF" w:rsidR="006860EC" w:rsidRPr="006E5CF0" w:rsidRDefault="006860E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Proposal partially well-presented and clear</w:t>
            </w:r>
          </w:p>
          <w:p w14:paraId="3747C29A" w14:textId="30A1748B" w:rsidR="006860EC" w:rsidRPr="006E5CF0" w:rsidRDefault="006860EC" w:rsidP="006860EC">
            <w:pPr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1261" w:type="dxa"/>
            <w:shd w:val="clear" w:color="auto" w:fill="auto"/>
          </w:tcPr>
          <w:p w14:paraId="094EC5FC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Fair</w:t>
            </w:r>
          </w:p>
          <w:p w14:paraId="2E0E0241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57015F51" w14:textId="6171D480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</w:tcPr>
          <w:p w14:paraId="018FAAC4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5</w:t>
            </w:r>
          </w:p>
          <w:p w14:paraId="7F96E502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6AB28A4E" w14:textId="42821FB1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0B10B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6860EC" w:rsidRPr="006E5CF0" w14:paraId="10F02A5F" w14:textId="77777777" w:rsidTr="006E5CF0">
        <w:trPr>
          <w:trHeight w:val="630"/>
        </w:trPr>
        <w:tc>
          <w:tcPr>
            <w:tcW w:w="1655" w:type="dxa"/>
            <w:vMerge/>
            <w:shd w:val="clear" w:color="auto" w:fill="auto"/>
          </w:tcPr>
          <w:p w14:paraId="24407ACE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05B29F99" w14:textId="77777777" w:rsidR="006860EC" w:rsidRPr="006E5CF0" w:rsidRDefault="006860E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</w:p>
          <w:p w14:paraId="58B3FB50" w14:textId="77777777" w:rsidR="006860EC" w:rsidRPr="006E5CF0" w:rsidRDefault="006860EC" w:rsidP="006860EC">
            <w:pPr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Unclear proposal submitted</w:t>
            </w:r>
          </w:p>
        </w:tc>
        <w:tc>
          <w:tcPr>
            <w:tcW w:w="1261" w:type="dxa"/>
            <w:shd w:val="clear" w:color="auto" w:fill="auto"/>
          </w:tcPr>
          <w:p w14:paraId="0BBD1B09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Poor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</w:tcPr>
          <w:p w14:paraId="70C2DC1E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0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5F69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6860EC" w:rsidRPr="006E5CF0" w14:paraId="3E0CAA94" w14:textId="77777777" w:rsidTr="006E5CF0">
        <w:trPr>
          <w:trHeight w:val="600"/>
        </w:trPr>
        <w:tc>
          <w:tcPr>
            <w:tcW w:w="1655" w:type="dxa"/>
            <w:vMerge w:val="restart"/>
            <w:shd w:val="clear" w:color="auto" w:fill="auto"/>
          </w:tcPr>
          <w:p w14:paraId="04DD43FA" w14:textId="5A3859F5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Transfer of knowledge where applicable</w:t>
            </w:r>
          </w:p>
        </w:tc>
        <w:tc>
          <w:tcPr>
            <w:tcW w:w="3492" w:type="dxa"/>
            <w:shd w:val="clear" w:color="auto" w:fill="auto"/>
          </w:tcPr>
          <w:p w14:paraId="3785803F" w14:textId="2D182AAC" w:rsidR="006860EC" w:rsidRPr="006E5CF0" w:rsidRDefault="00D60360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Proper detailed plan on how to transfer skills</w:t>
            </w:r>
          </w:p>
        </w:tc>
        <w:tc>
          <w:tcPr>
            <w:tcW w:w="1261" w:type="dxa"/>
            <w:shd w:val="clear" w:color="auto" w:fill="auto"/>
          </w:tcPr>
          <w:p w14:paraId="28C33C42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Good</w:t>
            </w:r>
          </w:p>
          <w:p w14:paraId="3616A205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1795D418" w14:textId="6D75B1B1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auto"/>
          </w:tcPr>
          <w:p w14:paraId="46106B5D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10</w:t>
            </w:r>
          </w:p>
          <w:p w14:paraId="6622A214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69F66313" w14:textId="20E7773A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3BF3F" w14:textId="7A1696A1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The service</w:t>
            </w:r>
            <w:r w:rsidR="00D60360"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 xml:space="preserve"> provider</w:t>
            </w: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 xml:space="preserve"> should detail on their proposal how they will transfer skills.</w:t>
            </w:r>
          </w:p>
        </w:tc>
      </w:tr>
      <w:tr w:rsidR="006860EC" w:rsidRPr="006E5CF0" w14:paraId="75C6ECA2" w14:textId="77777777" w:rsidTr="006E5CF0">
        <w:trPr>
          <w:trHeight w:val="570"/>
        </w:trPr>
        <w:tc>
          <w:tcPr>
            <w:tcW w:w="1655" w:type="dxa"/>
            <w:vMerge/>
            <w:shd w:val="clear" w:color="auto" w:fill="auto"/>
          </w:tcPr>
          <w:p w14:paraId="31E6FF56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05DE4915" w14:textId="069BDF97" w:rsidR="006860EC" w:rsidRPr="006E5CF0" w:rsidRDefault="00D60360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Proper detailed plan on how to transfer skills</w:t>
            </w:r>
          </w:p>
        </w:tc>
        <w:tc>
          <w:tcPr>
            <w:tcW w:w="1261" w:type="dxa"/>
            <w:shd w:val="clear" w:color="auto" w:fill="auto"/>
          </w:tcPr>
          <w:p w14:paraId="6551F5EC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Fair</w:t>
            </w:r>
          </w:p>
          <w:p w14:paraId="145440C8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3BA65F01" w14:textId="76CCFB34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</w:tcPr>
          <w:p w14:paraId="6B42A12B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5</w:t>
            </w:r>
          </w:p>
          <w:p w14:paraId="762DDCFD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789781ED" w14:textId="55C6EEDA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055C2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6860EC" w:rsidRPr="006E5CF0" w14:paraId="09EC61B9" w14:textId="77777777" w:rsidTr="006E5CF0">
        <w:trPr>
          <w:trHeight w:val="645"/>
        </w:trPr>
        <w:tc>
          <w:tcPr>
            <w:tcW w:w="1655" w:type="dxa"/>
            <w:vMerge/>
            <w:shd w:val="clear" w:color="auto" w:fill="auto"/>
          </w:tcPr>
          <w:p w14:paraId="693229ED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shd w:val="clear" w:color="auto" w:fill="auto"/>
          </w:tcPr>
          <w:p w14:paraId="447F62A2" w14:textId="1987549A" w:rsidR="006860EC" w:rsidRPr="006E5CF0" w:rsidRDefault="00D60360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  <w:t>No proper detailed plan on how the service provider will transfer skills</w:t>
            </w:r>
          </w:p>
        </w:tc>
        <w:tc>
          <w:tcPr>
            <w:tcW w:w="1261" w:type="dxa"/>
            <w:shd w:val="clear" w:color="auto" w:fill="auto"/>
          </w:tcPr>
          <w:p w14:paraId="668426AF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  <w:p w14:paraId="65F7AC27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Poor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</w:tcPr>
          <w:p w14:paraId="6E7691DE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6994430F" w14:textId="77777777" w:rsidR="006860EC" w:rsidRPr="006E5CF0" w:rsidRDefault="006860EC" w:rsidP="006860EC">
            <w:pPr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0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900E" w14:textId="38DEBE08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tr w:rsidR="006860EC" w:rsidRPr="006E5CF0" w14:paraId="02409210" w14:textId="77777777" w:rsidTr="006E5CF0"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0FE9848C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</w:tcPr>
          <w:p w14:paraId="0C8EAE8D" w14:textId="77777777" w:rsidR="006860EC" w:rsidRPr="006E5CF0" w:rsidRDefault="006860EC" w:rsidP="006860EC">
            <w:pPr>
              <w:widowControl/>
              <w:rPr>
                <w:rFonts w:ascii="Arial" w:hAnsi="Arial" w:cs="Arial"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58CB19D5" w14:textId="77777777" w:rsidR="006860EC" w:rsidRPr="006E5CF0" w:rsidRDefault="006860EC" w:rsidP="006860EC">
            <w:pPr>
              <w:widowControl/>
              <w:tabs>
                <w:tab w:val="left" w:pos="2655"/>
              </w:tabs>
              <w:jc w:val="right"/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02AAEC94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6E5CF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100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2A854" w14:textId="77777777" w:rsidR="006860EC" w:rsidRPr="006E5CF0" w:rsidRDefault="006860EC" w:rsidP="006860EC">
            <w:pPr>
              <w:widowControl/>
              <w:tabs>
                <w:tab w:val="left" w:pos="2655"/>
              </w:tabs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</w:p>
        </w:tc>
      </w:tr>
      <w:bookmarkEnd w:id="0"/>
    </w:tbl>
    <w:p w14:paraId="5EA1009B" w14:textId="4622A007" w:rsidR="005F7012" w:rsidRPr="006E5CF0" w:rsidRDefault="005F7012" w:rsidP="005F7012">
      <w:pPr>
        <w:autoSpaceDE w:val="0"/>
        <w:autoSpaceDN w:val="0"/>
        <w:adjustRightInd w:val="0"/>
        <w:rPr>
          <w:rFonts w:ascii="Arial" w:hAnsi="Arial" w:cs="Arial"/>
          <w:bCs/>
          <w:color w:val="262626"/>
          <w:sz w:val="22"/>
          <w:szCs w:val="22"/>
        </w:rPr>
      </w:pPr>
    </w:p>
    <w:p w14:paraId="396215AB" w14:textId="77777777" w:rsidR="006860EC" w:rsidRPr="006E5CF0" w:rsidRDefault="006860EC" w:rsidP="005F7012">
      <w:pPr>
        <w:autoSpaceDE w:val="0"/>
        <w:autoSpaceDN w:val="0"/>
        <w:adjustRightInd w:val="0"/>
        <w:rPr>
          <w:rFonts w:ascii="Arial" w:hAnsi="Arial" w:cs="Arial"/>
          <w:bCs/>
          <w:color w:val="262626"/>
          <w:sz w:val="22"/>
          <w:szCs w:val="22"/>
        </w:rPr>
      </w:pPr>
    </w:p>
    <w:p w14:paraId="658C9318" w14:textId="449679BE" w:rsidR="00952984" w:rsidRPr="006E5CF0" w:rsidRDefault="005F7012" w:rsidP="000E64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E5CF0">
        <w:rPr>
          <w:rFonts w:ascii="Arial" w:hAnsi="Arial" w:cs="Arial"/>
          <w:sz w:val="22"/>
          <w:szCs w:val="22"/>
        </w:rPr>
        <w:t xml:space="preserve">The minimum points that must be scored by a prospective bidder to proceed in the next stage (which is pricing 80/20) is </w:t>
      </w:r>
      <w:r w:rsidR="00994064" w:rsidRPr="006E5CF0">
        <w:rPr>
          <w:rFonts w:ascii="Arial" w:hAnsi="Arial" w:cs="Arial"/>
          <w:sz w:val="22"/>
          <w:szCs w:val="22"/>
        </w:rPr>
        <w:t>7</w:t>
      </w:r>
      <w:r w:rsidR="00D60360" w:rsidRPr="006E5CF0">
        <w:rPr>
          <w:rFonts w:ascii="Arial" w:hAnsi="Arial" w:cs="Arial"/>
          <w:sz w:val="22"/>
          <w:szCs w:val="22"/>
        </w:rPr>
        <w:t>5</w:t>
      </w:r>
      <w:r w:rsidRPr="006E5CF0">
        <w:rPr>
          <w:rFonts w:ascii="Arial" w:hAnsi="Arial" w:cs="Arial"/>
          <w:sz w:val="22"/>
          <w:szCs w:val="22"/>
        </w:rPr>
        <w:t xml:space="preserve"> points</w:t>
      </w:r>
      <w:r w:rsidR="006860EC" w:rsidRPr="006E5CF0">
        <w:rPr>
          <w:rFonts w:ascii="Arial" w:hAnsi="Arial" w:cs="Arial"/>
          <w:sz w:val="22"/>
          <w:szCs w:val="22"/>
        </w:rPr>
        <w:t>.</w:t>
      </w:r>
    </w:p>
    <w:p w14:paraId="37D12D38" w14:textId="77777777" w:rsidR="005F7012" w:rsidRPr="006E5CF0" w:rsidRDefault="005F7012" w:rsidP="000E64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14:paraId="5CF3E8EB" w14:textId="667EC2F7" w:rsidR="000E64E1" w:rsidRPr="006E5CF0" w:rsidRDefault="000E64E1" w:rsidP="000E64E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6E5CF0">
        <w:rPr>
          <w:rFonts w:ascii="Arial" w:hAnsi="Arial" w:cs="Arial"/>
          <w:sz w:val="22"/>
          <w:szCs w:val="22"/>
          <w:lang w:val="en-GB" w:eastAsia="en-GB"/>
        </w:rPr>
        <w:t xml:space="preserve">Proposals must be submitted in a sealed envelope clearly marked </w:t>
      </w:r>
      <w:r w:rsidR="00952984" w:rsidRPr="006E5CF0">
        <w:rPr>
          <w:rFonts w:ascii="Arial" w:hAnsi="Arial" w:cs="Arial"/>
          <w:b/>
          <w:sz w:val="22"/>
          <w:szCs w:val="22"/>
          <w:lang w:val="en-GB" w:eastAsia="en-GB"/>
        </w:rPr>
        <w:t>“TENDER NO:</w:t>
      </w:r>
      <w:r w:rsidR="00471C6F" w:rsidRPr="006E5CF0">
        <w:rPr>
          <w:rFonts w:ascii="Arial" w:hAnsi="Arial" w:cs="Arial"/>
          <w:b/>
          <w:sz w:val="22"/>
          <w:szCs w:val="22"/>
          <w:lang w:val="en-GB" w:eastAsia="en-GB"/>
        </w:rPr>
        <w:t>24/05/2021</w:t>
      </w:r>
      <w:r w:rsidRPr="006E5CF0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  <w:r w:rsidR="00994064" w:rsidRPr="006E5CF0">
        <w:rPr>
          <w:rFonts w:ascii="Arial" w:hAnsi="Arial" w:cs="Arial"/>
          <w:b/>
          <w:bCs/>
          <w:color w:val="000000"/>
          <w:sz w:val="22"/>
          <w:szCs w:val="22"/>
        </w:rPr>
        <w:t xml:space="preserve">COMPILATION OF THE PUBLIC </w:t>
      </w:r>
      <w:r w:rsidR="00C871EE" w:rsidRPr="006E5CF0">
        <w:rPr>
          <w:rFonts w:ascii="Arial" w:hAnsi="Arial" w:cs="Arial"/>
          <w:b/>
          <w:bCs/>
          <w:color w:val="000000"/>
          <w:sz w:val="22"/>
          <w:szCs w:val="22"/>
        </w:rPr>
        <w:t xml:space="preserve">PARTICIPATION </w:t>
      </w:r>
      <w:r w:rsidR="00994064" w:rsidRPr="006E5CF0">
        <w:rPr>
          <w:rFonts w:ascii="Arial" w:hAnsi="Arial" w:cs="Arial"/>
          <w:b/>
          <w:bCs/>
          <w:color w:val="000000"/>
          <w:sz w:val="22"/>
          <w:szCs w:val="22"/>
        </w:rPr>
        <w:t>STRATEGY</w:t>
      </w:r>
      <w:r w:rsidR="00952984" w:rsidRPr="006E5CF0">
        <w:rPr>
          <w:rFonts w:ascii="Arial" w:hAnsi="Arial" w:cs="Arial"/>
          <w:b/>
          <w:sz w:val="22"/>
          <w:szCs w:val="22"/>
          <w:lang w:val="en-GB" w:eastAsia="en-GB"/>
        </w:rPr>
        <w:t>”</w:t>
      </w:r>
      <w:r w:rsidRPr="006E5CF0">
        <w:rPr>
          <w:rFonts w:ascii="Arial" w:hAnsi="Arial" w:cs="Arial"/>
          <w:b/>
          <w:sz w:val="22"/>
          <w:szCs w:val="22"/>
          <w:lang w:val="en-GB" w:eastAsia="en-GB"/>
        </w:rPr>
        <w:t xml:space="preserve">, </w:t>
      </w:r>
      <w:r w:rsidRPr="006E5CF0">
        <w:rPr>
          <w:rFonts w:ascii="Arial" w:hAnsi="Arial" w:cs="Arial"/>
          <w:sz w:val="22"/>
          <w:szCs w:val="22"/>
          <w:lang w:val="en-GB" w:eastAsia="en-GB"/>
        </w:rPr>
        <w:t>must be deposited into the tender box situated in the foyer of Dannhauser Municipal offices, 08 Church Street, Dannhauser. Proposals should be received no la</w:t>
      </w:r>
      <w:bookmarkStart w:id="1" w:name="_GoBack"/>
      <w:bookmarkEnd w:id="1"/>
      <w:r w:rsidRPr="006E5CF0">
        <w:rPr>
          <w:rFonts w:ascii="Arial" w:hAnsi="Arial" w:cs="Arial"/>
          <w:sz w:val="22"/>
          <w:szCs w:val="22"/>
          <w:lang w:val="en-GB" w:eastAsia="en-GB"/>
        </w:rPr>
        <w:t xml:space="preserve">ter than </w:t>
      </w:r>
      <w:r w:rsidRPr="006E5CF0">
        <w:rPr>
          <w:rFonts w:ascii="Arial" w:hAnsi="Arial" w:cs="Arial"/>
          <w:b/>
          <w:sz w:val="22"/>
          <w:szCs w:val="22"/>
          <w:lang w:val="en-GB" w:eastAsia="en-GB"/>
        </w:rPr>
        <w:t xml:space="preserve">12H00 on </w:t>
      </w:r>
      <w:r w:rsidR="00471C6F" w:rsidRPr="006E5CF0">
        <w:rPr>
          <w:rFonts w:ascii="Arial" w:hAnsi="Arial" w:cs="Arial"/>
          <w:b/>
          <w:sz w:val="22"/>
          <w:szCs w:val="22"/>
          <w:lang w:val="en-GB" w:eastAsia="en-GB"/>
        </w:rPr>
        <w:t>2</w:t>
      </w:r>
      <w:r w:rsidR="006E5CF0" w:rsidRPr="006E5CF0">
        <w:rPr>
          <w:rFonts w:ascii="Arial" w:hAnsi="Arial" w:cs="Arial"/>
          <w:b/>
          <w:sz w:val="22"/>
          <w:szCs w:val="22"/>
          <w:lang w:val="en-GB" w:eastAsia="en-GB"/>
        </w:rPr>
        <w:t>3</w:t>
      </w:r>
      <w:r w:rsidR="006E5CF0">
        <w:rPr>
          <w:rFonts w:ascii="Arial" w:hAnsi="Arial" w:cs="Arial"/>
          <w:b/>
          <w:sz w:val="22"/>
          <w:szCs w:val="22"/>
          <w:lang w:val="en-GB" w:eastAsia="en-GB"/>
        </w:rPr>
        <w:t xml:space="preserve"> September </w:t>
      </w:r>
      <w:r w:rsidR="00E853CC" w:rsidRPr="006E5CF0">
        <w:rPr>
          <w:rFonts w:ascii="Arial" w:hAnsi="Arial" w:cs="Arial"/>
          <w:b/>
          <w:sz w:val="22"/>
          <w:szCs w:val="22"/>
          <w:lang w:val="en-GB" w:eastAsia="en-GB"/>
        </w:rPr>
        <w:t>202</w:t>
      </w:r>
      <w:r w:rsidR="00994064" w:rsidRPr="006E5CF0">
        <w:rPr>
          <w:rFonts w:ascii="Arial" w:hAnsi="Arial" w:cs="Arial"/>
          <w:b/>
          <w:sz w:val="22"/>
          <w:szCs w:val="22"/>
          <w:lang w:val="en-GB" w:eastAsia="en-GB"/>
        </w:rPr>
        <w:t>1</w:t>
      </w:r>
      <w:r w:rsidRPr="006E5CF0">
        <w:rPr>
          <w:rFonts w:ascii="Arial" w:hAnsi="Arial" w:cs="Arial"/>
          <w:sz w:val="22"/>
          <w:szCs w:val="22"/>
          <w:lang w:val="en-GB" w:eastAsia="en-GB"/>
        </w:rPr>
        <w:t xml:space="preserve">, where after bids will be opened in public. No </w:t>
      </w:r>
      <w:r w:rsidRPr="006E5CF0">
        <w:rPr>
          <w:rFonts w:ascii="Arial" w:hAnsi="Arial" w:cs="Arial"/>
          <w:b/>
          <w:sz w:val="22"/>
          <w:szCs w:val="22"/>
          <w:lang w:val="en-GB" w:eastAsia="en-GB"/>
        </w:rPr>
        <w:t>Late, emailed or Faxed Proposals will be considered.</w:t>
      </w:r>
    </w:p>
    <w:p w14:paraId="143B5A1D" w14:textId="77777777" w:rsidR="000E64E1" w:rsidRPr="006E5CF0" w:rsidRDefault="000E64E1" w:rsidP="000E64E1">
      <w:pPr>
        <w:rPr>
          <w:rFonts w:ascii="Arial" w:hAnsi="Arial" w:cs="Arial"/>
          <w:b/>
          <w:sz w:val="22"/>
          <w:szCs w:val="22"/>
          <w:u w:val="single"/>
          <w:lang w:val="en-GB" w:eastAsia="en-GB"/>
        </w:rPr>
      </w:pPr>
    </w:p>
    <w:p w14:paraId="43FCBCBD" w14:textId="7AA09815" w:rsidR="000E64E1" w:rsidRPr="006E5CF0" w:rsidRDefault="000E64E1" w:rsidP="000E64E1">
      <w:pPr>
        <w:rPr>
          <w:rFonts w:ascii="Arial" w:hAnsi="Arial" w:cs="Arial"/>
          <w:sz w:val="22"/>
          <w:szCs w:val="22"/>
          <w:lang w:val="en-GB" w:eastAsia="en-GB"/>
        </w:rPr>
      </w:pPr>
      <w:r w:rsidRPr="006E5CF0">
        <w:rPr>
          <w:rFonts w:ascii="Arial" w:hAnsi="Arial" w:cs="Arial"/>
          <w:sz w:val="22"/>
          <w:szCs w:val="22"/>
          <w:lang w:val="en-GB" w:eastAsia="en-GB"/>
        </w:rPr>
        <w:t xml:space="preserve">Any enquiries with regards to the above may be directed to the </w:t>
      </w:r>
      <w:r w:rsidR="00994064" w:rsidRPr="006E5CF0">
        <w:rPr>
          <w:rFonts w:ascii="Arial" w:hAnsi="Arial" w:cs="Arial"/>
          <w:b/>
          <w:sz w:val="22"/>
          <w:szCs w:val="22"/>
          <w:lang w:val="en-GB" w:eastAsia="en-GB"/>
        </w:rPr>
        <w:t>IDP Manager</w:t>
      </w:r>
      <w:r w:rsidRPr="006E5CF0">
        <w:rPr>
          <w:rFonts w:ascii="Arial" w:hAnsi="Arial" w:cs="Arial"/>
          <w:b/>
          <w:sz w:val="22"/>
          <w:szCs w:val="22"/>
          <w:lang w:val="en-GB" w:eastAsia="en-GB"/>
        </w:rPr>
        <w:t xml:space="preserve">, </w:t>
      </w:r>
      <w:r w:rsidR="00994064" w:rsidRPr="006E5CF0">
        <w:rPr>
          <w:rFonts w:ascii="Arial" w:hAnsi="Arial" w:cs="Arial"/>
          <w:b/>
          <w:sz w:val="22"/>
          <w:szCs w:val="22"/>
          <w:lang w:val="en-GB" w:eastAsia="en-GB"/>
        </w:rPr>
        <w:t>P</w:t>
      </w:r>
      <w:r w:rsidR="00765FE1" w:rsidRPr="006E5CF0">
        <w:rPr>
          <w:rFonts w:ascii="Arial" w:hAnsi="Arial" w:cs="Arial"/>
          <w:b/>
          <w:sz w:val="22"/>
          <w:szCs w:val="22"/>
          <w:lang w:val="en-GB" w:eastAsia="en-GB"/>
        </w:rPr>
        <w:t>.</w:t>
      </w:r>
      <w:r w:rsidR="00994064" w:rsidRPr="006E5CF0">
        <w:rPr>
          <w:rFonts w:ascii="Arial" w:hAnsi="Arial" w:cs="Arial"/>
          <w:b/>
          <w:sz w:val="22"/>
          <w:szCs w:val="22"/>
          <w:lang w:val="en-GB" w:eastAsia="en-GB"/>
        </w:rPr>
        <w:t>J</w:t>
      </w:r>
      <w:r w:rsidR="008F5D02" w:rsidRPr="006E5CF0">
        <w:rPr>
          <w:rFonts w:ascii="Arial" w:hAnsi="Arial" w:cs="Arial"/>
          <w:b/>
          <w:sz w:val="22"/>
          <w:szCs w:val="22"/>
          <w:lang w:val="en-GB" w:eastAsia="en-GB"/>
        </w:rPr>
        <w:t xml:space="preserve"> N</w:t>
      </w:r>
      <w:r w:rsidR="00994064" w:rsidRPr="006E5CF0">
        <w:rPr>
          <w:rFonts w:ascii="Arial" w:hAnsi="Arial" w:cs="Arial"/>
          <w:b/>
          <w:sz w:val="22"/>
          <w:szCs w:val="22"/>
          <w:lang w:val="en-GB" w:eastAsia="en-GB"/>
        </w:rPr>
        <w:t>dlovu</w:t>
      </w:r>
      <w:r w:rsidR="006E5CF0">
        <w:rPr>
          <w:rFonts w:ascii="Arial" w:hAnsi="Arial" w:cs="Arial"/>
          <w:b/>
          <w:sz w:val="22"/>
          <w:szCs w:val="22"/>
          <w:lang w:val="en-GB" w:eastAsia="en-GB"/>
        </w:rPr>
        <w:t xml:space="preserve">, email: </w:t>
      </w:r>
      <w:hyperlink r:id="rId8" w:history="1">
        <w:r w:rsidR="006E5CF0" w:rsidRPr="00110603">
          <w:rPr>
            <w:rStyle w:val="Hyperlink"/>
            <w:rFonts w:ascii="Arial" w:hAnsi="Arial" w:cs="Arial"/>
            <w:b/>
            <w:sz w:val="22"/>
            <w:szCs w:val="22"/>
            <w:lang w:val="en-GB" w:eastAsia="en-GB"/>
          </w:rPr>
          <w:t>philanin@dannhauser.gov.za</w:t>
        </w:r>
      </w:hyperlink>
      <w:r w:rsidR="006E5CF0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  <w:r w:rsidRPr="006E5CF0">
        <w:rPr>
          <w:rFonts w:ascii="Arial" w:hAnsi="Arial" w:cs="Arial"/>
          <w:sz w:val="22"/>
          <w:szCs w:val="22"/>
          <w:lang w:val="en-GB" w:eastAsia="en-GB"/>
        </w:rPr>
        <w:t>at 08 church Street or Telepho</w:t>
      </w:r>
      <w:r w:rsidR="008F5D02" w:rsidRPr="006E5CF0">
        <w:rPr>
          <w:rFonts w:ascii="Arial" w:hAnsi="Arial" w:cs="Arial"/>
          <w:sz w:val="22"/>
          <w:szCs w:val="22"/>
          <w:lang w:val="en-GB" w:eastAsia="en-GB"/>
        </w:rPr>
        <w:t xml:space="preserve">nically on 034-621 2666 Ext. </w:t>
      </w:r>
      <w:r w:rsidR="00A21C3A" w:rsidRPr="006E5CF0">
        <w:rPr>
          <w:rFonts w:ascii="Arial" w:hAnsi="Arial" w:cs="Arial"/>
          <w:sz w:val="22"/>
          <w:szCs w:val="22"/>
          <w:lang w:val="en-GB" w:eastAsia="en-GB"/>
        </w:rPr>
        <w:t>776</w:t>
      </w:r>
      <w:r w:rsidRPr="006E5CF0">
        <w:rPr>
          <w:rFonts w:ascii="Arial" w:hAnsi="Arial" w:cs="Arial"/>
          <w:sz w:val="22"/>
          <w:szCs w:val="22"/>
          <w:lang w:val="en-GB" w:eastAsia="en-GB"/>
        </w:rPr>
        <w:t xml:space="preserve"> during working hours, between 07H30 and 16H00 with lunch interval from 13H00 to 13H30, Monday to Friday</w:t>
      </w:r>
      <w:r w:rsidR="00C871EE" w:rsidRPr="006E5CF0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51E16CF6" w14:textId="77777777" w:rsidR="000E64E1" w:rsidRPr="006E5CF0" w:rsidRDefault="000E64E1" w:rsidP="000E64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1DEC16" w14:textId="77777777" w:rsidR="000E64E1" w:rsidRPr="006E5CF0" w:rsidRDefault="000E64E1" w:rsidP="000E64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5056DF" w14:textId="1844E70F" w:rsidR="000E64E1" w:rsidRPr="006E5CF0" w:rsidRDefault="000E64E1" w:rsidP="000E64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60EAE4" w14:textId="55C18002" w:rsidR="00075978" w:rsidRPr="006E5CF0" w:rsidRDefault="00075978" w:rsidP="000E64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1243FE" w14:textId="77777777" w:rsidR="000E64E1" w:rsidRPr="006E5CF0" w:rsidRDefault="000E64E1" w:rsidP="000E64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C714D4" w14:textId="7CC376A4" w:rsidR="000E64E1" w:rsidRPr="006E5CF0" w:rsidRDefault="000E64E1" w:rsidP="000E64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>WB NKOSI</w:t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E5CF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>TENDER NUMBER:</w:t>
      </w:r>
      <w:r w:rsidR="00383E7A" w:rsidRPr="006E5CF0">
        <w:rPr>
          <w:rFonts w:ascii="Arial" w:hAnsi="Arial" w:cs="Arial"/>
          <w:b/>
          <w:bCs/>
          <w:color w:val="000000"/>
          <w:sz w:val="22"/>
          <w:szCs w:val="22"/>
        </w:rPr>
        <w:t xml:space="preserve"> 24/05/2021</w:t>
      </w:r>
    </w:p>
    <w:p w14:paraId="5A64247E" w14:textId="6EC08E44" w:rsidR="005F7012" w:rsidRPr="006E5CF0" w:rsidRDefault="000E64E1" w:rsidP="005F7012">
      <w:pPr>
        <w:autoSpaceDE w:val="0"/>
        <w:autoSpaceDN w:val="0"/>
        <w:adjustRightInd w:val="0"/>
        <w:rPr>
          <w:rFonts w:ascii="Arial" w:hAnsi="Arial" w:cs="Arial"/>
          <w:b/>
          <w:snapToGrid/>
          <w:sz w:val="22"/>
          <w:szCs w:val="22"/>
          <w:lang w:val="en-GB"/>
        </w:rPr>
      </w:pPr>
      <w:r w:rsidRPr="006E5CF0">
        <w:rPr>
          <w:rFonts w:ascii="Arial" w:hAnsi="Arial" w:cs="Arial"/>
          <w:b/>
          <w:bCs/>
          <w:color w:val="000000"/>
          <w:sz w:val="22"/>
          <w:szCs w:val="22"/>
        </w:rPr>
        <w:t>MUNICIPAL MANAGER</w:t>
      </w:r>
    </w:p>
    <w:sectPr w:rsidR="005F7012" w:rsidRPr="006E5CF0" w:rsidSect="00CF2DF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61A61" w14:textId="77777777" w:rsidR="0023255A" w:rsidRDefault="0023255A" w:rsidP="000E64E1">
      <w:r>
        <w:separator/>
      </w:r>
    </w:p>
  </w:endnote>
  <w:endnote w:type="continuationSeparator" w:id="0">
    <w:p w14:paraId="37FC85E9" w14:textId="77777777" w:rsidR="0023255A" w:rsidRDefault="0023255A" w:rsidP="000E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F290B" w14:textId="77777777" w:rsidR="0023255A" w:rsidRDefault="0023255A" w:rsidP="000E64E1">
      <w:r>
        <w:separator/>
      </w:r>
    </w:p>
  </w:footnote>
  <w:footnote w:type="continuationSeparator" w:id="0">
    <w:p w14:paraId="757FE794" w14:textId="77777777" w:rsidR="0023255A" w:rsidRDefault="0023255A" w:rsidP="000E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16A0"/>
    <w:multiLevelType w:val="hybridMultilevel"/>
    <w:tmpl w:val="78969DA4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481B"/>
    <w:multiLevelType w:val="hybridMultilevel"/>
    <w:tmpl w:val="A1C0C494"/>
    <w:lvl w:ilvl="0" w:tplc="59B025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55BC"/>
    <w:multiLevelType w:val="hybridMultilevel"/>
    <w:tmpl w:val="A006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4236D"/>
    <w:multiLevelType w:val="hybridMultilevel"/>
    <w:tmpl w:val="6958D006"/>
    <w:lvl w:ilvl="0" w:tplc="4C56D26E"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7C2D2A23"/>
    <w:multiLevelType w:val="hybridMultilevel"/>
    <w:tmpl w:val="89027CD0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E1"/>
    <w:rsid w:val="00052A86"/>
    <w:rsid w:val="000610B2"/>
    <w:rsid w:val="00075978"/>
    <w:rsid w:val="000E64E1"/>
    <w:rsid w:val="001673FE"/>
    <w:rsid w:val="00175420"/>
    <w:rsid w:val="001A67F0"/>
    <w:rsid w:val="001D2039"/>
    <w:rsid w:val="0023255A"/>
    <w:rsid w:val="0024634C"/>
    <w:rsid w:val="002E6865"/>
    <w:rsid w:val="00367A4A"/>
    <w:rsid w:val="00383E7A"/>
    <w:rsid w:val="003B277B"/>
    <w:rsid w:val="003D635B"/>
    <w:rsid w:val="003F41F7"/>
    <w:rsid w:val="00471C6F"/>
    <w:rsid w:val="00475D7D"/>
    <w:rsid w:val="00511C20"/>
    <w:rsid w:val="005B558A"/>
    <w:rsid w:val="005F7012"/>
    <w:rsid w:val="00623361"/>
    <w:rsid w:val="0066716C"/>
    <w:rsid w:val="00674D8D"/>
    <w:rsid w:val="006860EC"/>
    <w:rsid w:val="006E5CF0"/>
    <w:rsid w:val="00705D83"/>
    <w:rsid w:val="0072273B"/>
    <w:rsid w:val="00722E23"/>
    <w:rsid w:val="007406F6"/>
    <w:rsid w:val="00754D7D"/>
    <w:rsid w:val="007621F9"/>
    <w:rsid w:val="00765FE1"/>
    <w:rsid w:val="00793BAF"/>
    <w:rsid w:val="00831B0D"/>
    <w:rsid w:val="008A782C"/>
    <w:rsid w:val="008F5D02"/>
    <w:rsid w:val="00910384"/>
    <w:rsid w:val="00952984"/>
    <w:rsid w:val="0095357C"/>
    <w:rsid w:val="00994064"/>
    <w:rsid w:val="00994751"/>
    <w:rsid w:val="009D49F6"/>
    <w:rsid w:val="009F74C3"/>
    <w:rsid w:val="00A21C3A"/>
    <w:rsid w:val="00A25920"/>
    <w:rsid w:val="00AB0B46"/>
    <w:rsid w:val="00AC3870"/>
    <w:rsid w:val="00AC6585"/>
    <w:rsid w:val="00AE4FB9"/>
    <w:rsid w:val="00B021BB"/>
    <w:rsid w:val="00B41463"/>
    <w:rsid w:val="00C22C54"/>
    <w:rsid w:val="00C871EE"/>
    <w:rsid w:val="00CF2DF2"/>
    <w:rsid w:val="00D03C10"/>
    <w:rsid w:val="00D377D5"/>
    <w:rsid w:val="00D60360"/>
    <w:rsid w:val="00DB574A"/>
    <w:rsid w:val="00E06812"/>
    <w:rsid w:val="00E3473E"/>
    <w:rsid w:val="00E853CC"/>
    <w:rsid w:val="00EB49EC"/>
    <w:rsid w:val="00EF3BBC"/>
    <w:rsid w:val="00F46B93"/>
    <w:rsid w:val="00F76C6D"/>
    <w:rsid w:val="00FB6FC3"/>
    <w:rsid w:val="00FC280D"/>
    <w:rsid w:val="00FC47B2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51D7C"/>
  <w15:chartTrackingRefBased/>
  <w15:docId w15:val="{D2DCE925-127B-4F8E-8CB7-A72F52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64E1"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64E1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E64E1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ZA"/>
    </w:rPr>
  </w:style>
  <w:style w:type="character" w:styleId="Hyperlink">
    <w:name w:val="Hyperlink"/>
    <w:uiPriority w:val="99"/>
    <w:unhideWhenUsed/>
    <w:rsid w:val="000E64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4E1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6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4E1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5F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5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anin@dannhauser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Thembelihle Mthethwa</dc:creator>
  <cp:keywords/>
  <dc:description/>
  <cp:lastModifiedBy>SCM INTERN</cp:lastModifiedBy>
  <cp:revision>5</cp:revision>
  <cp:lastPrinted>2021-05-19T13:38:00Z</cp:lastPrinted>
  <dcterms:created xsi:type="dcterms:W3CDTF">2021-05-19T12:27:00Z</dcterms:created>
  <dcterms:modified xsi:type="dcterms:W3CDTF">2021-09-01T11:59:00Z</dcterms:modified>
</cp:coreProperties>
</file>